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E40A41A" w14:textId="7BF8F6B0" w:rsidR="00681B9F" w:rsidRDefault="003377E0" w:rsidP="00EA0219">
      <w:pPr>
        <w:pStyle w:val="Standard"/>
        <w:rPr>
          <w:rFonts w:ascii="Lucida Handwriting" w:hAnsi="Lucida Handwriting" w:cs="Segoe UI"/>
          <w:b/>
          <w:bCs/>
          <w:color w:val="000000"/>
          <w:sz w:val="32"/>
          <w:szCs w:val="32"/>
          <w:shd w:val="clear" w:color="auto" w:fill="FFFFFF"/>
        </w:rPr>
      </w:pPr>
      <w:r>
        <w:rPr>
          <w:noProof/>
        </w:rPr>
        <mc:AlternateContent>
          <mc:Choice Requires="wps">
            <w:drawing>
              <wp:anchor distT="0" distB="0" distL="114300" distR="114300" simplePos="0" relativeHeight="251656192" behindDoc="0" locked="0" layoutInCell="1" allowOverlap="1" wp14:anchorId="45687505" wp14:editId="25480582">
                <wp:simplePos x="0" y="0"/>
                <wp:positionH relativeFrom="column">
                  <wp:posOffset>4048231</wp:posOffset>
                </wp:positionH>
                <wp:positionV relativeFrom="paragraph">
                  <wp:posOffset>0</wp:posOffset>
                </wp:positionV>
                <wp:extent cx="276221" cy="153674"/>
                <wp:effectExtent l="0" t="0" r="9529" b="17776"/>
                <wp:wrapNone/>
                <wp:docPr id="2" name="Rectangle 1"/>
                <wp:cNvGraphicFramePr/>
                <a:graphic xmlns:a="http://schemas.openxmlformats.org/drawingml/2006/main">
                  <a:graphicData uri="http://schemas.microsoft.com/office/word/2010/wordprocessingShape">
                    <wps:wsp>
                      <wps:cNvSpPr/>
                      <wps:spPr>
                        <a:xfrm>
                          <a:off x="0" y="0"/>
                          <a:ext cx="276221" cy="153674"/>
                        </a:xfrm>
                        <a:prstGeom prst="rect">
                          <a:avLst/>
                        </a:prstGeom>
                        <a:solidFill>
                          <a:srgbClr val="FFFFFF"/>
                        </a:solidFill>
                        <a:ln w="12701" cap="flat">
                          <a:solidFill>
                            <a:srgbClr val="FFFFFF"/>
                          </a:solidFill>
                          <a:prstDash val="solid"/>
                          <a:miter/>
                        </a:ln>
                      </wps:spPr>
                      <wps:txbx>
                        <w:txbxContent>
                          <w:p w14:paraId="45687513" w14:textId="77777777" w:rsidR="00DE4D83" w:rsidRDefault="00DE4D83"/>
                        </w:txbxContent>
                      </wps:txbx>
                      <wps:bodyPr vert="horz" wrap="none" lIns="0" tIns="0" rIns="0" bIns="0" anchor="ctr" anchorCtr="1" compatLnSpc="0">
                        <a:noAutofit/>
                      </wps:bodyPr>
                    </wps:wsp>
                  </a:graphicData>
                </a:graphic>
              </wp:anchor>
            </w:drawing>
          </mc:Choice>
          <mc:Fallback>
            <w:pict>
              <v:rect w14:anchorId="45687505" id="Rectangle 1" o:spid="_x0000_s1026" style="position:absolute;margin-left:318.75pt;margin-top:0;width:21.75pt;height:12.1pt;z-index:251656192;visibility:visible;mso-wrap-style:none;mso-wrap-distance-left:9pt;mso-wrap-distance-top:0;mso-wrap-distance-right:9pt;mso-wrap-distance-bottom:0;mso-position-horizontal:absolute;mso-position-horizontal-relative:text;mso-position-vertical:absolute;mso-position-vertical-relative:text;v-text-anchor:middle-center"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" strokecolor="white" strokeweight=".35281mm">
                <v:textbox inset="0,0,0,0">
                  <w:txbxContent>
                    <w:p w14:paraId="45687513" w14:textId="77777777" w:rsidR="00DE4D83" w:rsidRDefault="00DE4D83"/>
                  </w:txbxContent>
                </v:textbox>
              </v:rect>
            </w:pict>
          </mc:Fallback>
        </mc:AlternateContent>
      </w:r>
      <w:r w:rsidR="006B2E32">
        <w:rPr>
          <w:rFonts w:ascii="Lucida Handwriting" w:hAnsi="Lucida Handwriting" w:cs="Segoe UI"/>
          <w:b/>
          <w:bCs/>
          <w:color w:val="000000"/>
          <w:sz w:val="32"/>
          <w:szCs w:val="32"/>
          <w:shd w:val="clear" w:color="auto" w:fill="FFFFFF"/>
        </w:rPr>
        <w:t xml:space="preserve">                                                 </w:t>
      </w:r>
      <w:r w:rsidR="00566873">
        <w:rPr>
          <w:rFonts w:ascii="Lucida Handwriting" w:hAnsi="Lucida Handwriting" w:cs="Segoe UI"/>
          <w:b/>
          <w:bCs/>
          <w:color w:val="000000"/>
          <w:sz w:val="32"/>
          <w:szCs w:val="32"/>
          <w:shd w:val="clear" w:color="auto" w:fill="FFFFFF"/>
        </w:rPr>
        <w:t xml:space="preserve">                       </w:t>
      </w:r>
      <w:r w:rsidR="006B2E32">
        <w:rPr>
          <w:rFonts w:ascii="Lucida Handwriting" w:hAnsi="Lucida Handwriting" w:cs="Segoe UI"/>
          <w:b/>
          <w:bCs/>
          <w:color w:val="000000"/>
          <w:sz w:val="32"/>
          <w:szCs w:val="32"/>
          <w:shd w:val="clear" w:color="auto" w:fill="FFFFFF"/>
        </w:rPr>
        <w:t xml:space="preserve">   </w:t>
      </w:r>
      <w:bookmarkStart w:id="0" w:name="_Hlk120608979"/>
      <w:bookmarkEnd w:id="0"/>
      <w:r w:rsidR="006B2E32">
        <w:rPr>
          <w:rFonts w:ascii="Lucida Handwriting" w:hAnsi="Lucida Handwriting" w:cs="Segoe UI"/>
          <w:b/>
          <w:bCs/>
          <w:color w:val="000000"/>
          <w:sz w:val="32"/>
          <w:szCs w:val="32"/>
          <w:shd w:val="clear" w:color="auto" w:fill="FFFFFF"/>
        </w:rPr>
        <w:t xml:space="preserve">               </w:t>
      </w:r>
      <w:r w:rsidR="00C7572D">
        <w:rPr>
          <w:rFonts w:ascii="Lucida Handwriting" w:hAnsi="Lucida Handwriting" w:cs="Segoe UI"/>
          <w:b/>
          <w:bCs/>
          <w:color w:val="000000"/>
          <w:sz w:val="32"/>
          <w:szCs w:val="32"/>
          <w:shd w:val="clear" w:color="auto" w:fill="FFFFFF"/>
        </w:rPr>
        <w:t xml:space="preserve">    </w:t>
      </w:r>
    </w:p>
    <w:p w14:paraId="758684B8" w14:textId="048607C0" w:rsidR="00681B9F" w:rsidRDefault="00681B9F">
      <w:pPr>
        <w:pStyle w:val="Standard"/>
        <w:jc w:val="center"/>
        <w:rPr>
          <w:rFonts w:ascii="Lucida Handwriting" w:hAnsi="Lucida Handwriting" w:cs="Segoe UI"/>
          <w:b/>
          <w:bCs/>
          <w:color w:val="000000"/>
          <w:sz w:val="32"/>
          <w:szCs w:val="32"/>
          <w:shd w:val="clear" w:color="auto" w:fill="FFFFFF"/>
        </w:rPr>
      </w:pPr>
    </w:p>
    <w:p w14:paraId="0EEF3D49" w14:textId="1166CD86" w:rsidR="00681B9F" w:rsidRDefault="000D3C20">
      <w:pPr>
        <w:pStyle w:val="Standard"/>
        <w:jc w:val="center"/>
        <w:rPr>
          <w:rFonts w:ascii="Lucida Handwriting" w:hAnsi="Lucida Handwriting" w:cs="Segoe UI"/>
          <w:b/>
          <w:bCs/>
          <w:color w:val="000000"/>
          <w:sz w:val="32"/>
          <w:szCs w:val="32"/>
          <w:shd w:val="clear" w:color="auto" w:fill="FFFFFF"/>
        </w:rPr>
      </w:pPr>
      <w:r>
        <w:rPr>
          <w:rFonts w:ascii="Lucida Handwriting" w:hAnsi="Lucida Handwriting" w:cs="Segoe UI"/>
          <w:b/>
          <w:bCs/>
          <w:noProof/>
          <w:color w:val="000000"/>
          <w:sz w:val="32"/>
          <w:szCs w:val="32"/>
        </w:rPr>
        <mc:AlternateContent>
          <mc:Choice Requires="wps">
            <w:drawing>
              <wp:anchor distT="0" distB="0" distL="114300" distR="114300" simplePos="0" relativeHeight="251670528" behindDoc="0" locked="0" layoutInCell="1" allowOverlap="1" wp14:anchorId="19C45CDF" wp14:editId="007CB4F4">
                <wp:simplePos x="0" y="0"/>
                <wp:positionH relativeFrom="column">
                  <wp:posOffset>1733550</wp:posOffset>
                </wp:positionH>
                <wp:positionV relativeFrom="paragraph">
                  <wp:posOffset>10794</wp:posOffset>
                </wp:positionV>
                <wp:extent cx="4038600" cy="1724025"/>
                <wp:effectExtent l="0" t="0" r="19050" b="28575"/>
                <wp:wrapNone/>
                <wp:docPr id="210807274" name="Text Box 2"/>
                <wp:cNvGraphicFramePr/>
                <a:graphic xmlns:a="http://schemas.openxmlformats.org/drawingml/2006/main">
                  <a:graphicData uri="http://schemas.microsoft.com/office/word/2010/wordprocessingShape">
                    <wps:wsp>
                      <wps:cNvSpPr txBox="1"/>
                      <wps:spPr>
                        <a:xfrm>
                          <a:off x="0" y="0"/>
                          <a:ext cx="4038600" cy="1724025"/>
                        </a:xfrm>
                        <a:prstGeom prst="rect">
                          <a:avLst/>
                        </a:prstGeom>
                        <a:solidFill>
                          <a:schemeClr val="lt1"/>
                        </a:solidFill>
                        <a:ln w="6350">
                          <a:solidFill>
                            <a:schemeClr val="bg1"/>
                          </a:solidFill>
                        </a:ln>
                      </wps:spPr>
                      <wps:txbx>
                        <w:txbxContent>
                          <w:p w14:paraId="29D17611" w14:textId="5C661D55" w:rsidR="000E05E4" w:rsidRDefault="000E05E4">
                            <w:r>
                              <w:rPr>
                                <w:noProof/>
                              </w:rPr>
                              <w:drawing>
                                <wp:inline distT="0" distB="0" distL="0" distR="0" wp14:anchorId="54801D52" wp14:editId="29E8CEC6">
                                  <wp:extent cx="2950234" cy="1028700"/>
                                  <wp:effectExtent l="0" t="0" r="0" b="0"/>
                                  <wp:docPr id="1026405636" name="Picture 10264056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954080" cy="1030041"/>
                                          </a:xfrm>
                                          <a:prstGeom prst="rect">
                                            <a:avLst/>
                                          </a:prstGeom>
                                          <a:noFill/>
                                          <a:ln>
                                            <a:noFill/>
                                          </a:ln>
                                        </pic:spPr>
                                      </pic:pic>
                                    </a:graphicData>
                                  </a:graphic>
                                </wp:inline>
                              </w:drawing>
                            </w:r>
                          </w:p>
                          <w:p w14:paraId="6DC89871" w14:textId="7EAEEE42" w:rsidR="000E05E4" w:rsidRPr="000D3C20" w:rsidRDefault="000E05E4">
                            <w:pPr>
                              <w:rPr>
                                <w:sz w:val="36"/>
                                <w:szCs w:val="36"/>
                              </w:rPr>
                            </w:pPr>
                            <w:r w:rsidRPr="000D3C20">
                              <w:rPr>
                                <w:rFonts w:ascii="Gill Sans MT" w:hAnsi="Gill Sans MT"/>
                                <w:color w:val="767171"/>
                                <w:sz w:val="36"/>
                                <w:szCs w:val="36"/>
                              </w:rPr>
                              <w:t>4 MEAD ST. WALTON, NY 13856</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9C45CDF" id="_x0000_t202" coordsize="21600,21600" o:spt="202" path="m,l,21600r21600,l21600,xe">
                <v:stroke joinstyle="miter"/>
                <v:path gradientshapeok="t" o:connecttype="rect"/>
              </v:shapetype>
              <v:shape id="Text Box 2" o:spid="_x0000_s1027" type="#_x0000_t202" style="position:absolute;left:0;text-align:left;margin-left:136.5pt;margin-top:.85pt;width:318pt;height:135.7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" fillcolor="white [3201]" strokecolor="white [3212]" strokeweight=".5pt">
                <v:textbox>
                  <w:txbxContent>
                    <w:p w14:paraId="29D17611" w14:textId="5C661D55" w:rsidR="000E05E4" w:rsidRDefault="000E05E4">
                      <w:r>
                        <w:rPr>
                          <w:noProof/>
                        </w:rPr>
                        <w:drawing>
                          <wp:inline distT="0" distB="0" distL="0" distR="0" wp14:anchorId="54801D52" wp14:editId="29E8CEC6">
                            <wp:extent cx="2950234" cy="1028700"/>
                            <wp:effectExtent l="0" t="0" r="0" b="0"/>
                            <wp:docPr id="1026405636" name="Picture 10264056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954080" cy="1030041"/>
                                    </a:xfrm>
                                    <a:prstGeom prst="rect">
                                      <a:avLst/>
                                    </a:prstGeom>
                                    <a:noFill/>
                                    <a:ln>
                                      <a:noFill/>
                                    </a:ln>
                                  </pic:spPr>
                                </pic:pic>
                              </a:graphicData>
                            </a:graphic>
                          </wp:inline>
                        </w:drawing>
                      </w:r>
                    </w:p>
                    <w:p w14:paraId="6DC89871" w14:textId="7EAEEE42" w:rsidR="000E05E4" w:rsidRPr="000D3C20" w:rsidRDefault="000E05E4">
                      <w:pPr>
                        <w:rPr>
                          <w:sz w:val="36"/>
                          <w:szCs w:val="36"/>
                        </w:rPr>
                      </w:pPr>
                      <w:r w:rsidRPr="000D3C20">
                        <w:rPr>
                          <w:rFonts w:ascii="Gill Sans MT" w:hAnsi="Gill Sans MT"/>
                          <w:color w:val="767171"/>
                          <w:sz w:val="36"/>
                          <w:szCs w:val="36"/>
                        </w:rPr>
                        <w:t>4 MEAD ST. WALTON, NY 13856</w:t>
                      </w:r>
                    </w:p>
                  </w:txbxContent>
                </v:textbox>
              </v:shape>
            </w:pict>
          </mc:Fallback>
        </mc:AlternateContent>
      </w:r>
      <w:r w:rsidR="00AB178B">
        <w:rPr>
          <w:b/>
          <w:noProof/>
          <w:sz w:val="32"/>
          <w:szCs w:val="32"/>
        </w:rPr>
        <mc:AlternateContent>
          <mc:Choice Requires="wps">
            <w:drawing>
              <wp:anchor distT="0" distB="0" distL="114300" distR="114300" simplePos="0" relativeHeight="251662336" behindDoc="0" locked="0" layoutInCell="1" allowOverlap="1" wp14:anchorId="64BF5483" wp14:editId="2BFE3791">
                <wp:simplePos x="0" y="0"/>
                <wp:positionH relativeFrom="margin">
                  <wp:posOffset>4799966</wp:posOffset>
                </wp:positionH>
                <wp:positionV relativeFrom="paragraph">
                  <wp:posOffset>55245</wp:posOffset>
                </wp:positionV>
                <wp:extent cx="2360295" cy="1403985"/>
                <wp:effectExtent l="0" t="0" r="1905" b="10160"/>
                <wp:wrapSquare wrapText="bothSides"/>
                <wp:docPr id="9" name="Text Box 2"/>
                <wp:cNvGraphicFramePr/>
                <a:graphic xmlns:a="http://schemas.openxmlformats.org/drawingml/2006/main">
                  <a:graphicData uri="http://schemas.microsoft.com/office/word/2010/wordprocessingShape">
                    <wps:wsp>
                      <wps:cNvSpPr txBox="1"/>
                      <wps:spPr>
                        <a:xfrm rot="10799991">
                          <a:off x="0" y="0"/>
                          <a:ext cx="2360295" cy="1403985"/>
                        </a:xfrm>
                        <a:prstGeom prst="rect">
                          <a:avLst/>
                        </a:prstGeom>
                        <a:solidFill>
                          <a:srgbClr val="FFFFFF"/>
                        </a:solidFill>
                        <a:ln>
                          <a:noFill/>
                          <a:prstDash/>
                        </a:ln>
                      </wps:spPr>
                      <wps:txbx>
                        <w:txbxContent>
                          <w:p w14:paraId="469594A3" w14:textId="38B94951" w:rsidR="00D4720B" w:rsidRDefault="00D4720B" w:rsidP="00D4720B">
                            <w:pPr>
                              <w:rPr>
                                <w:sz w:val="20"/>
                                <w:szCs w:val="20"/>
                              </w:rPr>
                            </w:pPr>
                          </w:p>
                        </w:txbxContent>
                      </wps:txbx>
                      <wps:bodyPr vert="horz" wrap="square" lIns="91440" tIns="45720" rIns="91440" bIns="45720" anchor="t" anchorCtr="0" compatLnSpc="0">
                        <a:spAutoFit/>
                      </wps:bodyPr>
                    </wps:wsp>
                  </a:graphicData>
                </a:graphic>
              </wp:anchor>
            </w:drawing>
          </mc:Choice>
          <mc:Fallback>
            <w:pict>
              <v:shape w14:anchorId="64BF5483" id="_x0000_s1028" type="#_x0000_t202" style="position:absolute;left:0;text-align:left;margin-left:377.95pt;margin-top:4.35pt;width:185.85pt;height:110.55pt;rotation:11796470fd;z-index:251662336;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" stroked="f">
                <v:textbox style="mso-fit-shape-to-text:t">
                  <w:txbxContent>
                    <w:p w14:paraId="469594A3" w14:textId="38B94951" w:rsidR="00D4720B" w:rsidRDefault="00D4720B" w:rsidP="00D4720B">
                      <w:pPr>
                        <w:rPr>
                          <w:sz w:val="20"/>
                          <w:szCs w:val="20"/>
                        </w:rPr>
                      </w:pPr>
                    </w:p>
                  </w:txbxContent>
                </v:textbox>
                <w10:wrap type="square" anchorx="margin"/>
              </v:shape>
            </w:pict>
          </mc:Fallback>
        </mc:AlternateContent>
      </w:r>
    </w:p>
    <w:p w14:paraId="5170C918" w14:textId="191A1813" w:rsidR="00681B9F" w:rsidRDefault="00681B9F">
      <w:pPr>
        <w:pStyle w:val="Standard"/>
        <w:jc w:val="center"/>
        <w:rPr>
          <w:rFonts w:ascii="Lucida Handwriting" w:hAnsi="Lucida Handwriting" w:cs="Segoe UI"/>
          <w:b/>
          <w:bCs/>
          <w:color w:val="000000"/>
          <w:sz w:val="32"/>
          <w:szCs w:val="32"/>
          <w:shd w:val="clear" w:color="auto" w:fill="FFFFFF"/>
        </w:rPr>
      </w:pPr>
    </w:p>
    <w:p w14:paraId="6A29E553" w14:textId="09011BB4" w:rsidR="001514FF" w:rsidRDefault="00780777">
      <w:pPr>
        <w:pStyle w:val="Standard"/>
        <w:jc w:val="center"/>
        <w:rPr>
          <w:rFonts w:ascii="Lucida Handwriting" w:hAnsi="Lucida Handwriting" w:cs="Segoe UI"/>
          <w:b/>
          <w:bCs/>
          <w:color w:val="000000"/>
          <w:sz w:val="32"/>
          <w:szCs w:val="32"/>
          <w:shd w:val="clear" w:color="auto" w:fill="FFFFFF"/>
        </w:rPr>
      </w:pPr>
      <w:r>
        <w:rPr>
          <w:rFonts w:ascii="Lucida Handwriting" w:hAnsi="Lucida Handwriting" w:cs="Segoe UI"/>
          <w:b/>
          <w:bCs/>
          <w:noProof/>
          <w:color w:val="000000"/>
          <w:sz w:val="32"/>
          <w:szCs w:val="32"/>
        </w:rPr>
        <mc:AlternateContent>
          <mc:Choice Requires="aink">
            <w:drawing>
              <wp:anchor distT="0" distB="0" distL="114300" distR="114300" simplePos="0" relativeHeight="251663360" behindDoc="0" locked="0" layoutInCell="1" allowOverlap="1" wp14:anchorId="06AE71C3" wp14:editId="3D5F2745">
                <wp:simplePos x="0" y="0"/>
                <wp:positionH relativeFrom="column">
                  <wp:posOffset>294000</wp:posOffset>
                </wp:positionH>
                <wp:positionV relativeFrom="paragraph">
                  <wp:posOffset>140885</wp:posOffset>
                </wp:positionV>
                <wp:extent cx="360" cy="360"/>
                <wp:effectExtent l="57150" t="38100" r="38100" b="57150"/>
                <wp:wrapNone/>
                <wp:docPr id="3" name="Ink 3"/>
                <wp:cNvGraphicFramePr/>
                <a:graphic xmlns:a="http://schemas.openxmlformats.org/drawingml/2006/main">
                  <a:graphicData uri="http://schemas.microsoft.com/office/word/2010/wordprocessingInk">
                    <w14:contentPart bwMode="auto" r:id="rId9">
                      <w14:nvContentPartPr>
                        <w14:cNvContentPartPr/>
                      </w14:nvContentPartPr>
                      <w14:xfrm>
                        <a:off x="0" y="0"/>
                        <a:ext cx="360" cy="360"/>
                      </w14:xfrm>
                    </w14:contentPart>
                  </a:graphicData>
                </a:graphic>
              </wp:anchor>
            </w:drawing>
          </mc:Choice>
          <mc:Fallback>
            <w:drawing>
              <wp:anchor distT="0" distB="0" distL="114300" distR="114300" simplePos="0" relativeHeight="251663360" behindDoc="0" locked="0" layoutInCell="1" allowOverlap="1" wp14:anchorId="06AE71C3" wp14:editId="3D5F2745">
                <wp:simplePos x="0" y="0"/>
                <wp:positionH relativeFrom="column">
                  <wp:posOffset>294000</wp:posOffset>
                </wp:positionH>
                <wp:positionV relativeFrom="paragraph">
                  <wp:posOffset>140885</wp:posOffset>
                </wp:positionV>
                <wp:extent cx="360" cy="360"/>
                <wp:effectExtent l="57150" t="38100" r="38100" b="57150"/>
                <wp:wrapNone/>
                <wp:docPr id="3" name="Ink 3"/>
                <wp:cNvGraphicFramePr/>
                <a:graphic xmlns:a="http://schemas.openxmlformats.org/drawingml/2006/main">
                  <a:graphicData uri="http://schemas.openxmlformats.org/drawingml/2006/picture">
                    <pic:pic xmlns:pic="http://schemas.openxmlformats.org/drawingml/2006/picture">
                      <pic:nvPicPr>
                        <pic:cNvPr id="3" name="Ink 3"/>
                        <pic:cNvPicPr/>
                      </pic:nvPicPr>
                      <pic:blipFill>
                        <a:blip r:embed="rId10"/>
                        <a:stretch>
                          <a:fillRect/>
                        </a:stretch>
                      </pic:blipFill>
                      <pic:spPr>
                        <a:xfrm>
                          <a:off x="0" y="0"/>
                          <a:ext cx="36000" cy="216000"/>
                        </a:xfrm>
                        <a:prstGeom prst="rect">
                          <a:avLst/>
                        </a:prstGeom>
                      </pic:spPr>
                    </pic:pic>
                  </a:graphicData>
                </a:graphic>
              </wp:anchor>
            </w:drawing>
          </mc:Fallback>
        </mc:AlternateContent>
      </w:r>
    </w:p>
    <w:p w14:paraId="5A6FF9F3" w14:textId="34FE0DDE" w:rsidR="001514FF" w:rsidRDefault="001514FF">
      <w:pPr>
        <w:pStyle w:val="Standard"/>
        <w:jc w:val="center"/>
        <w:rPr>
          <w:rFonts w:ascii="Lucida Handwriting" w:hAnsi="Lucida Handwriting" w:cs="Segoe UI"/>
          <w:b/>
          <w:bCs/>
          <w:color w:val="000000"/>
          <w:sz w:val="32"/>
          <w:szCs w:val="32"/>
          <w:shd w:val="clear" w:color="auto" w:fill="FFFFFF"/>
        </w:rPr>
      </w:pPr>
    </w:p>
    <w:p w14:paraId="276950CF" w14:textId="79304C5A" w:rsidR="007D1308" w:rsidRDefault="007D1308" w:rsidP="006411A6">
      <w:pPr>
        <w:pStyle w:val="Standard"/>
        <w:rPr>
          <w:rFonts w:ascii="Lucida Handwriting" w:hAnsi="Lucida Handwriting" w:cs="Segoe UI"/>
          <w:b/>
          <w:bCs/>
          <w:color w:val="000000"/>
          <w:sz w:val="32"/>
          <w:szCs w:val="32"/>
          <w:shd w:val="clear" w:color="auto" w:fill="FFFFFF"/>
        </w:rPr>
      </w:pPr>
    </w:p>
    <w:p w14:paraId="599400F5" w14:textId="1D63A432" w:rsidR="007D1308" w:rsidRDefault="007D1308" w:rsidP="006411A6">
      <w:pPr>
        <w:pStyle w:val="Standard"/>
        <w:rPr>
          <w:rFonts w:ascii="Lucida Handwriting" w:hAnsi="Lucida Handwriting" w:cs="Segoe UI"/>
          <w:b/>
          <w:bCs/>
          <w:color w:val="000000"/>
          <w:sz w:val="32"/>
          <w:szCs w:val="32"/>
          <w:shd w:val="clear" w:color="auto" w:fill="FFFFFF"/>
        </w:rPr>
      </w:pPr>
    </w:p>
    <w:p w14:paraId="5D55BF0D" w14:textId="68A1E626" w:rsidR="007D1308" w:rsidRDefault="007D1308" w:rsidP="006411A6">
      <w:pPr>
        <w:pStyle w:val="Standard"/>
        <w:rPr>
          <w:rFonts w:ascii="Lucida Handwriting" w:hAnsi="Lucida Handwriting" w:cs="Segoe UI"/>
          <w:b/>
          <w:bCs/>
          <w:color w:val="000000"/>
          <w:sz w:val="32"/>
          <w:szCs w:val="32"/>
          <w:shd w:val="clear" w:color="auto" w:fill="FFFFFF"/>
        </w:rPr>
      </w:pPr>
    </w:p>
    <w:p w14:paraId="69DFDF3B" w14:textId="775D21BD" w:rsidR="00587419" w:rsidRDefault="00587419" w:rsidP="00D57937">
      <w:pPr>
        <w:pStyle w:val="Standard"/>
        <w:jc w:val="center"/>
        <w:rPr>
          <w:noProof/>
        </w:rPr>
      </w:pPr>
    </w:p>
    <w:p w14:paraId="784DBD8F" w14:textId="4D9773F6" w:rsidR="00587419" w:rsidRDefault="00587419" w:rsidP="00D57937">
      <w:pPr>
        <w:pStyle w:val="Standard"/>
        <w:jc w:val="center"/>
        <w:rPr>
          <w:noProof/>
        </w:rPr>
      </w:pPr>
    </w:p>
    <w:p w14:paraId="6CB224FC" w14:textId="7845B730" w:rsidR="00587419" w:rsidRDefault="00587419" w:rsidP="00D57937">
      <w:pPr>
        <w:pStyle w:val="Standard"/>
        <w:jc w:val="center"/>
        <w:rPr>
          <w:noProof/>
        </w:rPr>
      </w:pPr>
    </w:p>
    <w:p w14:paraId="3CE7DF1E" w14:textId="0EC1CEF8" w:rsidR="00587419" w:rsidRDefault="00587419" w:rsidP="00D57937">
      <w:pPr>
        <w:pStyle w:val="Standard"/>
        <w:jc w:val="center"/>
        <w:rPr>
          <w:noProof/>
        </w:rPr>
      </w:pPr>
    </w:p>
    <w:p w14:paraId="64E6E276" w14:textId="4AE44FDD" w:rsidR="00587419" w:rsidRDefault="00E537FD" w:rsidP="00D57937">
      <w:pPr>
        <w:pStyle w:val="Standard"/>
        <w:jc w:val="center"/>
        <w:rPr>
          <w:noProof/>
        </w:rPr>
      </w:pPr>
      <w:r>
        <w:rPr>
          <w:b/>
          <w:noProof/>
          <w:sz w:val="32"/>
          <w:szCs w:val="32"/>
        </w:rPr>
        <mc:AlternateContent>
          <mc:Choice Requires="wps">
            <w:drawing>
              <wp:anchor distT="0" distB="0" distL="114300" distR="114300" simplePos="0" relativeHeight="251657216" behindDoc="0" locked="0" layoutInCell="1" allowOverlap="1" wp14:anchorId="4568750B" wp14:editId="33D8A308">
                <wp:simplePos x="0" y="0"/>
                <wp:positionH relativeFrom="margin">
                  <wp:align>center</wp:align>
                </wp:positionH>
                <wp:positionV relativeFrom="paragraph">
                  <wp:posOffset>123825</wp:posOffset>
                </wp:positionV>
                <wp:extent cx="4495800" cy="1438275"/>
                <wp:effectExtent l="0" t="0" r="0" b="9525"/>
                <wp:wrapNone/>
                <wp:docPr id="5" name="Text Box 3"/>
                <wp:cNvGraphicFramePr/>
                <a:graphic xmlns:a="http://schemas.openxmlformats.org/drawingml/2006/main">
                  <a:graphicData uri="http://schemas.microsoft.com/office/word/2010/wordprocessingShape">
                    <wps:wsp>
                      <wps:cNvSpPr txBox="1"/>
                      <wps:spPr>
                        <a:xfrm>
                          <a:off x="0" y="0"/>
                          <a:ext cx="4495800" cy="1438275"/>
                        </a:xfrm>
                        <a:prstGeom prst="rect">
                          <a:avLst/>
                        </a:prstGeom>
                        <a:noFill/>
                        <a:ln>
                          <a:noFill/>
                          <a:prstDash/>
                        </a:ln>
                      </wps:spPr>
                      <wps:txbx>
                        <w:txbxContent>
                          <w:p w14:paraId="4568751C" w14:textId="77777777" w:rsidR="00DE4D83" w:rsidRPr="0020602D" w:rsidRDefault="003377E0" w:rsidP="00D57937">
                            <w:pPr>
                              <w:jc w:val="center"/>
                              <w:rPr>
                                <w:rFonts w:ascii="Candara Light" w:hAnsi="Candara Light"/>
                                <w:sz w:val="72"/>
                                <w:szCs w:val="72"/>
                              </w:rPr>
                            </w:pPr>
                            <w:r w:rsidRPr="0020602D">
                              <w:rPr>
                                <w:rFonts w:ascii="Candara Light" w:hAnsi="Candara Light"/>
                                <w:b/>
                                <w:bCs/>
                                <w:sz w:val="72"/>
                                <w:szCs w:val="72"/>
                              </w:rPr>
                              <w:t>THE CONNECTION</w:t>
                            </w:r>
                          </w:p>
                          <w:p w14:paraId="4568751D" w14:textId="4C6DEAC0" w:rsidR="00DE4D83" w:rsidRPr="00FD5FB2" w:rsidRDefault="008A5521" w:rsidP="00D57937">
                            <w:pPr>
                              <w:jc w:val="center"/>
                              <w:rPr>
                                <w:rFonts w:ascii="Candara Light" w:hAnsi="Candara Light"/>
                              </w:rPr>
                            </w:pPr>
                            <w:r>
                              <w:rPr>
                                <w:rFonts w:ascii="Candara Light" w:hAnsi="Candara Light"/>
                                <w:b/>
                                <w:bCs/>
                                <w:sz w:val="72"/>
                                <w:szCs w:val="72"/>
                              </w:rPr>
                              <w:t>J</w:t>
                            </w:r>
                            <w:r w:rsidR="004E4C63">
                              <w:rPr>
                                <w:rFonts w:ascii="Candara Light" w:hAnsi="Candara Light"/>
                                <w:b/>
                                <w:bCs/>
                                <w:sz w:val="72"/>
                                <w:szCs w:val="72"/>
                              </w:rPr>
                              <w:t>uly</w:t>
                            </w:r>
                            <w:r w:rsidR="007613FA">
                              <w:rPr>
                                <w:rFonts w:ascii="Candara Light" w:hAnsi="Candara Light"/>
                                <w:b/>
                                <w:bCs/>
                                <w:sz w:val="72"/>
                                <w:szCs w:val="72"/>
                              </w:rPr>
                              <w:t xml:space="preserve"> </w:t>
                            </w:r>
                            <w:r w:rsidR="006E0CCD">
                              <w:rPr>
                                <w:rFonts w:ascii="Candara Light" w:hAnsi="Candara Light"/>
                                <w:b/>
                                <w:bCs/>
                                <w:sz w:val="72"/>
                                <w:szCs w:val="72"/>
                              </w:rPr>
                              <w:t>2023</w:t>
                            </w:r>
                          </w:p>
                        </w:txbxContent>
                      </wps:txbx>
                      <wps:bodyPr vert="horz" wrap="square" lIns="0" tIns="0" rIns="0" bIns="0" anchor="t" anchorCtr="0" compatLnSpc="0">
                        <a:noAutofit/>
                      </wps:bodyPr>
                    </wps:wsp>
                  </a:graphicData>
                </a:graphic>
                <wp14:sizeRelH relativeFrom="margin">
                  <wp14:pctWidth>0</wp14:pctWidth>
                </wp14:sizeRelH>
                <wp14:sizeRelV relativeFrom="margin">
                  <wp14:pctHeight>0</wp14:pctHeight>
                </wp14:sizeRelV>
              </wp:anchor>
            </w:drawing>
          </mc:Choice>
          <mc:Fallback>
            <w:pict>
              <v:shape w14:anchorId="4568750B" id="Text Box 3" o:spid="_x0000_s1029" type="#_x0000_t202" style="position:absolute;left:0;text-align:left;margin-left:0;margin-top:9.75pt;width:354pt;height:113.25pt;z-index:251657216;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" filled="f" stroked="f">
                <v:textbox inset="0,0,0,0">
                  <w:txbxContent>
                    <w:p w14:paraId="4568751C" w14:textId="77777777" w:rsidR="00DE4D83" w:rsidRPr="0020602D" w:rsidRDefault="003377E0" w:rsidP="00D57937">
                      <w:pPr>
                        <w:jc w:val="center"/>
                        <w:rPr>
                          <w:rFonts w:ascii="Candara Light" w:hAnsi="Candara Light"/>
                          <w:sz w:val="72"/>
                          <w:szCs w:val="72"/>
                        </w:rPr>
                      </w:pPr>
                      <w:r w:rsidRPr="0020602D">
                        <w:rPr>
                          <w:rFonts w:ascii="Candara Light" w:hAnsi="Candara Light"/>
                          <w:b/>
                          <w:bCs/>
                          <w:sz w:val="72"/>
                          <w:szCs w:val="72"/>
                        </w:rPr>
                        <w:t>THE CONNECTION</w:t>
                      </w:r>
                    </w:p>
                    <w:p w14:paraId="4568751D" w14:textId="4C6DEAC0" w:rsidR="00DE4D83" w:rsidRPr="00FD5FB2" w:rsidRDefault="008A5521" w:rsidP="00D57937">
                      <w:pPr>
                        <w:jc w:val="center"/>
                        <w:rPr>
                          <w:rFonts w:ascii="Candara Light" w:hAnsi="Candara Light"/>
                        </w:rPr>
                      </w:pPr>
                      <w:r>
                        <w:rPr>
                          <w:rFonts w:ascii="Candara Light" w:hAnsi="Candara Light"/>
                          <w:b/>
                          <w:bCs/>
                          <w:sz w:val="72"/>
                          <w:szCs w:val="72"/>
                        </w:rPr>
                        <w:t>J</w:t>
                      </w:r>
                      <w:r w:rsidR="004E4C63">
                        <w:rPr>
                          <w:rFonts w:ascii="Candara Light" w:hAnsi="Candara Light"/>
                          <w:b/>
                          <w:bCs/>
                          <w:sz w:val="72"/>
                          <w:szCs w:val="72"/>
                        </w:rPr>
                        <w:t>uly</w:t>
                      </w:r>
                      <w:r w:rsidR="007613FA">
                        <w:rPr>
                          <w:rFonts w:ascii="Candara Light" w:hAnsi="Candara Light"/>
                          <w:b/>
                          <w:bCs/>
                          <w:sz w:val="72"/>
                          <w:szCs w:val="72"/>
                        </w:rPr>
                        <w:t xml:space="preserve"> </w:t>
                      </w:r>
                      <w:r w:rsidR="006E0CCD">
                        <w:rPr>
                          <w:rFonts w:ascii="Candara Light" w:hAnsi="Candara Light"/>
                          <w:b/>
                          <w:bCs/>
                          <w:sz w:val="72"/>
                          <w:szCs w:val="72"/>
                        </w:rPr>
                        <w:t>2023</w:t>
                      </w:r>
                    </w:p>
                  </w:txbxContent>
                </v:textbox>
                <w10:wrap anchorx="margin"/>
              </v:shape>
            </w:pict>
          </mc:Fallback>
        </mc:AlternateContent>
      </w:r>
    </w:p>
    <w:p w14:paraId="4CC40691" w14:textId="173CD0D4" w:rsidR="00587419" w:rsidRDefault="00587419" w:rsidP="00D57937">
      <w:pPr>
        <w:pStyle w:val="Standard"/>
        <w:jc w:val="center"/>
        <w:rPr>
          <w:noProof/>
        </w:rPr>
      </w:pPr>
    </w:p>
    <w:p w14:paraId="13241AED" w14:textId="03404750" w:rsidR="00587419" w:rsidRDefault="00587419" w:rsidP="00D57937">
      <w:pPr>
        <w:pStyle w:val="Standard"/>
        <w:jc w:val="center"/>
        <w:rPr>
          <w:noProof/>
        </w:rPr>
      </w:pPr>
    </w:p>
    <w:p w14:paraId="3B0FFEE8" w14:textId="5F1A234C" w:rsidR="00587419" w:rsidRDefault="00587419" w:rsidP="00D57937">
      <w:pPr>
        <w:pStyle w:val="Standard"/>
        <w:jc w:val="center"/>
        <w:rPr>
          <w:noProof/>
        </w:rPr>
      </w:pPr>
    </w:p>
    <w:p w14:paraId="60BE7A11" w14:textId="7A3FB05C" w:rsidR="00337FCC" w:rsidRDefault="00337FCC" w:rsidP="004503C3">
      <w:pPr>
        <w:pStyle w:val="Standard"/>
        <w:jc w:val="center"/>
        <w:rPr>
          <w:noProof/>
        </w:rPr>
      </w:pPr>
    </w:p>
    <w:p w14:paraId="4B06BAC8" w14:textId="3187FF74" w:rsidR="000156C5" w:rsidRDefault="000156C5" w:rsidP="004503C3">
      <w:pPr>
        <w:pStyle w:val="Standard"/>
        <w:jc w:val="center"/>
        <w:rPr>
          <w:noProof/>
        </w:rPr>
      </w:pPr>
    </w:p>
    <w:p w14:paraId="19D25F10" w14:textId="77777777" w:rsidR="00E537FD" w:rsidRDefault="00E537FD" w:rsidP="00D57937">
      <w:pPr>
        <w:pStyle w:val="Standard"/>
        <w:jc w:val="center"/>
        <w:rPr>
          <w:rFonts w:ascii="Candara" w:hAnsi="Candara"/>
          <w:i/>
          <w:iCs/>
          <w:noProof/>
        </w:rPr>
      </w:pPr>
    </w:p>
    <w:p w14:paraId="292E5FCB" w14:textId="77777777" w:rsidR="00E537FD" w:rsidRDefault="00E537FD" w:rsidP="00D57937">
      <w:pPr>
        <w:pStyle w:val="Standard"/>
        <w:jc w:val="center"/>
        <w:rPr>
          <w:rFonts w:ascii="Candara" w:hAnsi="Candara"/>
          <w:i/>
          <w:iCs/>
          <w:noProof/>
        </w:rPr>
      </w:pPr>
    </w:p>
    <w:p w14:paraId="53D0EBC6" w14:textId="77777777" w:rsidR="00E537FD" w:rsidRDefault="00E537FD" w:rsidP="00D57937">
      <w:pPr>
        <w:pStyle w:val="Standard"/>
        <w:jc w:val="center"/>
        <w:rPr>
          <w:rFonts w:ascii="Candara" w:hAnsi="Candara"/>
          <w:i/>
          <w:iCs/>
          <w:noProof/>
        </w:rPr>
      </w:pPr>
    </w:p>
    <w:p w14:paraId="2BEA9F58" w14:textId="1B1A3A2C" w:rsidR="00E537FD" w:rsidRDefault="00613C55" w:rsidP="00D57937">
      <w:pPr>
        <w:pStyle w:val="Standard"/>
        <w:jc w:val="center"/>
        <w:rPr>
          <w:rFonts w:ascii="Candara" w:hAnsi="Candara"/>
          <w:i/>
          <w:iCs/>
          <w:noProof/>
        </w:rPr>
      </w:pPr>
      <w:r>
        <w:rPr>
          <w:noProof/>
        </w:rPr>
        <w:drawing>
          <wp:inline distT="0" distB="0" distL="0" distR="0" wp14:anchorId="0D2CF556" wp14:editId="2A522D2B">
            <wp:extent cx="4604451" cy="1924050"/>
            <wp:effectExtent l="0" t="0" r="5715" b="0"/>
            <wp:docPr id="978797552" name="Picture 978797552" descr="550+ God Bless America Stock Photos, Pictures &amp; Royalty-Free Images -  iStock | Patriotic, American flag, Us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550+ God Bless America Stock Photos, Pictures &amp; Royalty-Free Images -  iStock | Patriotic, American flag, Usa"/>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610407" cy="1926539"/>
                    </a:xfrm>
                    <a:prstGeom prst="rect">
                      <a:avLst/>
                    </a:prstGeom>
                    <a:noFill/>
                    <a:ln>
                      <a:noFill/>
                    </a:ln>
                  </pic:spPr>
                </pic:pic>
              </a:graphicData>
            </a:graphic>
          </wp:inline>
        </w:drawing>
      </w:r>
    </w:p>
    <w:p w14:paraId="1F6C6E1B" w14:textId="77777777" w:rsidR="00E537FD" w:rsidRDefault="00E537FD" w:rsidP="00D57937">
      <w:pPr>
        <w:pStyle w:val="Standard"/>
        <w:jc w:val="center"/>
        <w:rPr>
          <w:rFonts w:ascii="Candara" w:hAnsi="Candara"/>
          <w:i/>
          <w:iCs/>
          <w:noProof/>
        </w:rPr>
      </w:pPr>
    </w:p>
    <w:p w14:paraId="38F376C7" w14:textId="77777777" w:rsidR="00E537FD" w:rsidRDefault="00E537FD" w:rsidP="00D57937">
      <w:pPr>
        <w:pStyle w:val="Standard"/>
        <w:jc w:val="center"/>
        <w:rPr>
          <w:rFonts w:ascii="Candara" w:hAnsi="Candara"/>
          <w:i/>
          <w:iCs/>
          <w:noProof/>
        </w:rPr>
      </w:pPr>
    </w:p>
    <w:p w14:paraId="5F401318" w14:textId="102E821F" w:rsidR="00E537FD" w:rsidRDefault="00E537FD" w:rsidP="00D57937">
      <w:pPr>
        <w:pStyle w:val="Standard"/>
        <w:jc w:val="center"/>
        <w:rPr>
          <w:noProof/>
        </w:rPr>
      </w:pPr>
    </w:p>
    <w:p w14:paraId="4E320CD6" w14:textId="77777777" w:rsidR="000D3C20" w:rsidRDefault="000D3C20" w:rsidP="00D57937">
      <w:pPr>
        <w:pStyle w:val="Standard"/>
        <w:jc w:val="center"/>
        <w:rPr>
          <w:noProof/>
        </w:rPr>
      </w:pPr>
    </w:p>
    <w:p w14:paraId="750D27CD" w14:textId="77777777" w:rsidR="000D3C20" w:rsidRDefault="000D3C20" w:rsidP="00D57937">
      <w:pPr>
        <w:pStyle w:val="Standard"/>
        <w:jc w:val="center"/>
        <w:rPr>
          <w:noProof/>
        </w:rPr>
      </w:pPr>
    </w:p>
    <w:p w14:paraId="2D1B39BC" w14:textId="77777777" w:rsidR="000D3C20" w:rsidRDefault="000D3C20" w:rsidP="00D57937">
      <w:pPr>
        <w:pStyle w:val="Standard"/>
        <w:jc w:val="center"/>
        <w:rPr>
          <w:noProof/>
        </w:rPr>
      </w:pPr>
    </w:p>
    <w:p w14:paraId="18103962" w14:textId="77777777" w:rsidR="000D3C20" w:rsidRDefault="000D3C20" w:rsidP="00D57937">
      <w:pPr>
        <w:pStyle w:val="Standard"/>
        <w:jc w:val="center"/>
        <w:rPr>
          <w:noProof/>
        </w:rPr>
      </w:pPr>
    </w:p>
    <w:p w14:paraId="6DDC4286" w14:textId="77777777" w:rsidR="000D3C20" w:rsidRDefault="000D3C20" w:rsidP="00D57937">
      <w:pPr>
        <w:pStyle w:val="Standard"/>
        <w:jc w:val="center"/>
        <w:rPr>
          <w:noProof/>
        </w:rPr>
      </w:pPr>
    </w:p>
    <w:p w14:paraId="7C50605C" w14:textId="77777777" w:rsidR="000D3C20" w:rsidRDefault="000D3C20" w:rsidP="00D57937">
      <w:pPr>
        <w:pStyle w:val="Standard"/>
        <w:jc w:val="center"/>
        <w:rPr>
          <w:noProof/>
        </w:rPr>
      </w:pPr>
    </w:p>
    <w:p w14:paraId="7E2762A9" w14:textId="77777777" w:rsidR="000D3C20" w:rsidRDefault="000D3C20" w:rsidP="00D57937">
      <w:pPr>
        <w:pStyle w:val="Standard"/>
        <w:jc w:val="center"/>
        <w:rPr>
          <w:noProof/>
        </w:rPr>
      </w:pPr>
    </w:p>
    <w:p w14:paraId="670C73E0" w14:textId="77777777" w:rsidR="000D3C20" w:rsidRDefault="000D3C20" w:rsidP="00D57937">
      <w:pPr>
        <w:pStyle w:val="Standard"/>
        <w:jc w:val="center"/>
        <w:rPr>
          <w:noProof/>
        </w:rPr>
      </w:pPr>
    </w:p>
    <w:p w14:paraId="7EEF1C1C" w14:textId="77777777" w:rsidR="000D3C20" w:rsidRDefault="000D3C20" w:rsidP="00D57937">
      <w:pPr>
        <w:pStyle w:val="Standard"/>
        <w:jc w:val="center"/>
        <w:rPr>
          <w:noProof/>
        </w:rPr>
      </w:pPr>
    </w:p>
    <w:p w14:paraId="48E83277" w14:textId="77777777" w:rsidR="000D3C20" w:rsidRDefault="000D3C20" w:rsidP="00D57937">
      <w:pPr>
        <w:pStyle w:val="Standard"/>
        <w:jc w:val="center"/>
        <w:rPr>
          <w:noProof/>
        </w:rPr>
      </w:pPr>
    </w:p>
    <w:p w14:paraId="709D4E23" w14:textId="0D0E39C8" w:rsidR="00E537FD" w:rsidRDefault="00E537FD" w:rsidP="00D57937">
      <w:pPr>
        <w:pStyle w:val="Standard"/>
        <w:jc w:val="center"/>
        <w:rPr>
          <w:noProof/>
        </w:rPr>
      </w:pPr>
      <w:r w:rsidRPr="00B45170">
        <w:rPr>
          <w:rFonts w:ascii="Lucida Handwriting" w:hAnsi="Lucida Handwriting" w:cs="Segoe UI"/>
          <w:b/>
          <w:bCs/>
          <w:noProof/>
          <w:color w:val="FF0000"/>
          <w:sz w:val="48"/>
          <w:szCs w:val="48"/>
          <w:shd w:val="clear" w:color="auto" w:fill="FFFFFF"/>
        </w:rPr>
        <mc:AlternateContent>
          <mc:Choice Requires="wps">
            <w:drawing>
              <wp:anchor distT="45720" distB="45720" distL="114300" distR="114300" simplePos="0" relativeHeight="251658240" behindDoc="0" locked="0" layoutInCell="1" allowOverlap="1" wp14:anchorId="2AE200FA" wp14:editId="49021669">
                <wp:simplePos x="0" y="0"/>
                <wp:positionH relativeFrom="margin">
                  <wp:posOffset>539115</wp:posOffset>
                </wp:positionH>
                <wp:positionV relativeFrom="paragraph">
                  <wp:posOffset>23495</wp:posOffset>
                </wp:positionV>
                <wp:extent cx="5781675" cy="352425"/>
                <wp:effectExtent l="0" t="0" r="9525" b="952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81675" cy="352425"/>
                        </a:xfrm>
                        <a:prstGeom prst="rect">
                          <a:avLst/>
                        </a:prstGeom>
                        <a:solidFill>
                          <a:srgbClr val="FFFFFF"/>
                        </a:solidFill>
                        <a:ln w="9525">
                          <a:noFill/>
                          <a:miter lim="800000"/>
                          <a:headEnd/>
                          <a:tailEnd/>
                        </a:ln>
                      </wps:spPr>
                      <wps:txbx>
                        <w:txbxContent>
                          <w:p w14:paraId="460A0C0B" w14:textId="297AB3A8" w:rsidR="00626E57" w:rsidRPr="0020602D" w:rsidRDefault="00626E57" w:rsidP="00B45170">
                            <w:pPr>
                              <w:jc w:val="center"/>
                              <w:rPr>
                                <w:rFonts w:ascii="Candara Light" w:hAnsi="Candara Light"/>
                                <w:b/>
                                <w:bCs/>
                                <w:i/>
                                <w:iCs/>
                                <w:sz w:val="36"/>
                                <w:szCs w:val="36"/>
                              </w:rPr>
                            </w:pPr>
                            <w:r w:rsidRPr="0020602D">
                              <w:rPr>
                                <w:rFonts w:ascii="Candara Light" w:hAnsi="Candara Light"/>
                                <w:b/>
                                <w:bCs/>
                                <w:i/>
                                <w:iCs/>
                                <w:sz w:val="36"/>
                                <w:szCs w:val="36"/>
                              </w:rPr>
                              <w:t>Connecting God’s People Through Love</w:t>
                            </w:r>
                          </w:p>
                          <w:p w14:paraId="634AEB40" w14:textId="4C2FF16F" w:rsidR="00EA0219" w:rsidRDefault="00EA0219" w:rsidP="00626E57">
                            <w:pPr>
                              <w:rPr>
                                <w:rFonts w:ascii="Segoe Script" w:hAnsi="Segoe Script"/>
                                <w:b/>
                                <w:bCs/>
                              </w:rPr>
                            </w:pPr>
                          </w:p>
                          <w:p w14:paraId="664DFA7A" w14:textId="77777777" w:rsidR="00EA0219" w:rsidRDefault="00EA0219" w:rsidP="00626E57">
                            <w:pPr>
                              <w:rPr>
                                <w:rFonts w:ascii="Segoe Script" w:hAnsi="Segoe Script"/>
                                <w:b/>
                                <w:bCs/>
                              </w:rPr>
                            </w:pPr>
                          </w:p>
                          <w:p w14:paraId="6AEF2FE1" w14:textId="77777777" w:rsidR="007D1308" w:rsidRDefault="007D1308" w:rsidP="00626E57">
                            <w:pPr>
                              <w:rPr>
                                <w:rFonts w:ascii="Segoe Script" w:hAnsi="Segoe Script"/>
                                <w:b/>
                                <w:bCs/>
                              </w:rPr>
                            </w:pPr>
                          </w:p>
                          <w:p w14:paraId="0545A326" w14:textId="77777777" w:rsidR="007D1308" w:rsidRPr="00626E57" w:rsidRDefault="007D1308" w:rsidP="00626E57">
                            <w:pPr>
                              <w:rPr>
                                <w:rFonts w:ascii="Segoe Script" w:hAnsi="Segoe Script"/>
                                <w:b/>
                                <w:bCs/>
                              </w:rPr>
                            </w:pPr>
                          </w:p>
                          <w:p w14:paraId="65B1F0F7" w14:textId="609A7CCF" w:rsidR="00626E57" w:rsidRDefault="00626E57"/>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AE200FA" id="_x0000_s1030" type="#_x0000_t202" style="position:absolute;left:0;text-align:left;margin-left:42.45pt;margin-top:1.85pt;width:455.25pt;height:27.75pt;z-index:25165824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" stroked="f">
                <v:textbox>
                  <w:txbxContent>
                    <w:p w14:paraId="460A0C0B" w14:textId="297AB3A8" w:rsidR="00626E57" w:rsidRPr="0020602D" w:rsidRDefault="00626E57" w:rsidP="00B45170">
                      <w:pPr>
                        <w:jc w:val="center"/>
                        <w:rPr>
                          <w:rFonts w:ascii="Candara Light" w:hAnsi="Candara Light"/>
                          <w:b/>
                          <w:bCs/>
                          <w:i/>
                          <w:iCs/>
                          <w:sz w:val="36"/>
                          <w:szCs w:val="36"/>
                        </w:rPr>
                      </w:pPr>
                      <w:r w:rsidRPr="0020602D">
                        <w:rPr>
                          <w:rFonts w:ascii="Candara Light" w:hAnsi="Candara Light"/>
                          <w:b/>
                          <w:bCs/>
                          <w:i/>
                          <w:iCs/>
                          <w:sz w:val="36"/>
                          <w:szCs w:val="36"/>
                        </w:rPr>
                        <w:t>Connecting God’s People Through Love</w:t>
                      </w:r>
                    </w:p>
                    <w:p w14:paraId="634AEB40" w14:textId="4C2FF16F" w:rsidR="00EA0219" w:rsidRDefault="00EA0219" w:rsidP="00626E57">
                      <w:pPr>
                        <w:rPr>
                          <w:rFonts w:ascii="Segoe Script" w:hAnsi="Segoe Script"/>
                          <w:b/>
                          <w:bCs/>
                        </w:rPr>
                      </w:pPr>
                    </w:p>
                    <w:p w14:paraId="664DFA7A" w14:textId="77777777" w:rsidR="00EA0219" w:rsidRDefault="00EA0219" w:rsidP="00626E57">
                      <w:pPr>
                        <w:rPr>
                          <w:rFonts w:ascii="Segoe Script" w:hAnsi="Segoe Script"/>
                          <w:b/>
                          <w:bCs/>
                        </w:rPr>
                      </w:pPr>
                    </w:p>
                    <w:p w14:paraId="6AEF2FE1" w14:textId="77777777" w:rsidR="007D1308" w:rsidRDefault="007D1308" w:rsidP="00626E57">
                      <w:pPr>
                        <w:rPr>
                          <w:rFonts w:ascii="Segoe Script" w:hAnsi="Segoe Script"/>
                          <w:b/>
                          <w:bCs/>
                        </w:rPr>
                      </w:pPr>
                    </w:p>
                    <w:p w14:paraId="0545A326" w14:textId="77777777" w:rsidR="007D1308" w:rsidRPr="00626E57" w:rsidRDefault="007D1308" w:rsidP="00626E57">
                      <w:pPr>
                        <w:rPr>
                          <w:rFonts w:ascii="Segoe Script" w:hAnsi="Segoe Script"/>
                          <w:b/>
                          <w:bCs/>
                        </w:rPr>
                      </w:pPr>
                    </w:p>
                    <w:p w14:paraId="65B1F0F7" w14:textId="609A7CCF" w:rsidR="00626E57" w:rsidRDefault="00626E57"/>
                  </w:txbxContent>
                </v:textbox>
                <w10:wrap type="square" anchorx="margin"/>
              </v:shape>
            </w:pict>
          </mc:Fallback>
        </mc:AlternateContent>
      </w:r>
    </w:p>
    <w:p w14:paraId="4711D895" w14:textId="77777777" w:rsidR="00442259" w:rsidRDefault="00442259" w:rsidP="00D57937">
      <w:pPr>
        <w:pStyle w:val="Standard"/>
        <w:jc w:val="center"/>
        <w:rPr>
          <w:noProof/>
        </w:rPr>
      </w:pPr>
    </w:p>
    <w:p w14:paraId="29B4F96C" w14:textId="77777777" w:rsidR="001F5042" w:rsidRDefault="001F5042" w:rsidP="00D57937">
      <w:pPr>
        <w:pStyle w:val="Standard"/>
        <w:jc w:val="center"/>
        <w:rPr>
          <w:noProof/>
        </w:rPr>
      </w:pPr>
    </w:p>
    <w:p w14:paraId="0B37C14D" w14:textId="77777777" w:rsidR="001F5042" w:rsidRPr="00F33338" w:rsidRDefault="001F5042" w:rsidP="001F5042">
      <w:pPr>
        <w:pStyle w:val="Standard"/>
        <w:jc w:val="center"/>
        <w:rPr>
          <w:rFonts w:ascii="Candara" w:hAnsi="Candara" w:cs="Times New Roman"/>
          <w:b/>
          <w:sz w:val="36"/>
          <w:szCs w:val="36"/>
          <w:u w:val="single"/>
        </w:rPr>
      </w:pPr>
      <w:r w:rsidRPr="00F33338">
        <w:rPr>
          <w:rFonts w:ascii="Candara" w:hAnsi="Candara" w:cs="Times New Roman"/>
          <w:b/>
          <w:sz w:val="36"/>
          <w:szCs w:val="36"/>
          <w:u w:val="single"/>
        </w:rPr>
        <w:lastRenderedPageBreak/>
        <w:t>A Note from Janet</w:t>
      </w:r>
    </w:p>
    <w:p w14:paraId="74FF68E8" w14:textId="77777777" w:rsidR="001F5042" w:rsidRPr="00110078" w:rsidRDefault="001F5042" w:rsidP="001F5042">
      <w:pPr>
        <w:jc w:val="center"/>
        <w:rPr>
          <w:rFonts w:ascii="Candara" w:hAnsi="Candara" w:cs="Times New Roman"/>
          <w:b/>
          <w:color w:val="FF0000"/>
          <w:sz w:val="28"/>
          <w:szCs w:val="28"/>
          <w:u w:val="single"/>
        </w:rPr>
      </w:pPr>
    </w:p>
    <w:p w14:paraId="4A301E50" w14:textId="77777777" w:rsidR="00B960A5" w:rsidRPr="00B960A5" w:rsidRDefault="00B960A5" w:rsidP="00B960A5">
      <w:pPr>
        <w:jc w:val="center"/>
        <w:rPr>
          <w:rFonts w:ascii="Candara" w:hAnsi="Candara" w:cs="Times New Roman"/>
          <w:b/>
          <w:sz w:val="28"/>
          <w:szCs w:val="28"/>
        </w:rPr>
      </w:pPr>
      <w:r w:rsidRPr="00B960A5">
        <w:rPr>
          <w:rFonts w:ascii="Candara" w:hAnsi="Candara" w:cs="Times New Roman"/>
          <w:b/>
          <w:sz w:val="28"/>
          <w:szCs w:val="28"/>
        </w:rPr>
        <w:t>ACTS OF THE APOSTLES</w:t>
      </w:r>
    </w:p>
    <w:p w14:paraId="3307C585" w14:textId="77777777" w:rsidR="00B960A5" w:rsidRPr="00B960A5" w:rsidRDefault="00B960A5" w:rsidP="00B960A5">
      <w:pPr>
        <w:jc w:val="center"/>
        <w:rPr>
          <w:rFonts w:ascii="Candara" w:hAnsi="Candara" w:cs="Times New Roman"/>
          <w:b/>
          <w:sz w:val="28"/>
          <w:szCs w:val="28"/>
        </w:rPr>
      </w:pPr>
    </w:p>
    <w:p w14:paraId="4C314CB8" w14:textId="77777777" w:rsidR="00B960A5" w:rsidRPr="00B960A5" w:rsidRDefault="00B960A5" w:rsidP="005C6867">
      <w:pPr>
        <w:ind w:firstLine="709"/>
        <w:rPr>
          <w:rFonts w:ascii="Candara" w:hAnsi="Candara" w:cs="Times New Roman"/>
          <w:bCs/>
          <w:sz w:val="28"/>
          <w:szCs w:val="28"/>
        </w:rPr>
      </w:pPr>
      <w:r w:rsidRPr="00B960A5">
        <w:rPr>
          <w:rFonts w:ascii="Candara" w:hAnsi="Candara" w:cs="Times New Roman"/>
          <w:bCs/>
          <w:sz w:val="28"/>
          <w:szCs w:val="28"/>
        </w:rPr>
        <w:t xml:space="preserve">During the season of </w:t>
      </w:r>
      <w:proofErr w:type="gramStart"/>
      <w:r w:rsidRPr="00B960A5">
        <w:rPr>
          <w:rFonts w:ascii="Candara" w:hAnsi="Candara" w:cs="Times New Roman"/>
          <w:bCs/>
          <w:sz w:val="28"/>
          <w:szCs w:val="28"/>
        </w:rPr>
        <w:t>Pentecost</w:t>
      </w:r>
      <w:proofErr w:type="gramEnd"/>
      <w:r w:rsidRPr="00B960A5">
        <w:rPr>
          <w:rFonts w:ascii="Candara" w:hAnsi="Candara" w:cs="Times New Roman"/>
          <w:bCs/>
          <w:sz w:val="28"/>
          <w:szCs w:val="28"/>
        </w:rPr>
        <w:t xml:space="preserve"> it is always good to read the Acts of the Apostle’s</w:t>
      </w:r>
    </w:p>
    <w:p w14:paraId="1A58FAAC" w14:textId="77777777" w:rsidR="00B960A5" w:rsidRPr="00B960A5" w:rsidRDefault="00B960A5" w:rsidP="00B960A5">
      <w:pPr>
        <w:rPr>
          <w:rFonts w:ascii="Candara" w:hAnsi="Candara" w:cs="Times New Roman"/>
          <w:bCs/>
          <w:sz w:val="28"/>
          <w:szCs w:val="28"/>
        </w:rPr>
      </w:pPr>
      <w:r w:rsidRPr="00B960A5">
        <w:rPr>
          <w:rFonts w:ascii="Candara" w:hAnsi="Candara" w:cs="Times New Roman"/>
          <w:bCs/>
          <w:sz w:val="28"/>
          <w:szCs w:val="28"/>
        </w:rPr>
        <w:t>written by Luke. The Acts describes the beginning of the early church and all the</w:t>
      </w:r>
    </w:p>
    <w:p w14:paraId="62956B6E" w14:textId="04307C94" w:rsidR="00B960A5" w:rsidRPr="00B960A5" w:rsidRDefault="00B960A5" w:rsidP="00B960A5">
      <w:pPr>
        <w:rPr>
          <w:rFonts w:ascii="Candara" w:hAnsi="Candara" w:cs="Times New Roman"/>
          <w:bCs/>
          <w:sz w:val="28"/>
          <w:szCs w:val="28"/>
        </w:rPr>
      </w:pPr>
      <w:r w:rsidRPr="00B960A5">
        <w:rPr>
          <w:rFonts w:ascii="Candara" w:hAnsi="Candara" w:cs="Times New Roman"/>
          <w:bCs/>
          <w:sz w:val="28"/>
          <w:szCs w:val="28"/>
        </w:rPr>
        <w:t>problems and issues that arose during its development. In chapter 21</w:t>
      </w:r>
      <w:r w:rsidR="005C6867">
        <w:rPr>
          <w:rFonts w:ascii="Candara" w:hAnsi="Candara" w:cs="Times New Roman"/>
          <w:bCs/>
          <w:sz w:val="28"/>
          <w:szCs w:val="28"/>
        </w:rPr>
        <w:t xml:space="preserve"> </w:t>
      </w:r>
      <w:r w:rsidRPr="00B960A5">
        <w:rPr>
          <w:rFonts w:ascii="Candara" w:hAnsi="Candara" w:cs="Times New Roman"/>
          <w:bCs/>
          <w:sz w:val="28"/>
          <w:szCs w:val="28"/>
        </w:rPr>
        <w:t>we read of</w:t>
      </w:r>
    </w:p>
    <w:p w14:paraId="194737BA" w14:textId="77777777" w:rsidR="00B960A5" w:rsidRPr="00B960A5" w:rsidRDefault="00B960A5" w:rsidP="00B960A5">
      <w:pPr>
        <w:rPr>
          <w:rFonts w:ascii="Candara" w:hAnsi="Candara" w:cs="Times New Roman"/>
          <w:bCs/>
          <w:sz w:val="28"/>
          <w:szCs w:val="28"/>
        </w:rPr>
      </w:pPr>
      <w:r w:rsidRPr="00B960A5">
        <w:rPr>
          <w:rFonts w:ascii="Candara" w:hAnsi="Candara" w:cs="Times New Roman"/>
          <w:bCs/>
          <w:sz w:val="28"/>
          <w:szCs w:val="28"/>
        </w:rPr>
        <w:t>Paul and his visit to Jerusalem to meet with the apostles. Paul was not one of the</w:t>
      </w:r>
    </w:p>
    <w:p w14:paraId="5C318919" w14:textId="77777777" w:rsidR="00B960A5" w:rsidRPr="00B960A5" w:rsidRDefault="00B960A5" w:rsidP="00B960A5">
      <w:pPr>
        <w:rPr>
          <w:rFonts w:ascii="Candara" w:hAnsi="Candara" w:cs="Times New Roman"/>
          <w:bCs/>
          <w:sz w:val="28"/>
          <w:szCs w:val="28"/>
        </w:rPr>
      </w:pPr>
      <w:r w:rsidRPr="00B960A5">
        <w:rPr>
          <w:rFonts w:ascii="Candara" w:hAnsi="Candara" w:cs="Times New Roman"/>
          <w:bCs/>
          <w:sz w:val="28"/>
          <w:szCs w:val="28"/>
        </w:rPr>
        <w:t>twelve so there was a rift about how to recognize Paul as a preacher and teacher.</w:t>
      </w:r>
    </w:p>
    <w:p w14:paraId="73657C90" w14:textId="77777777" w:rsidR="00B960A5" w:rsidRPr="00B960A5" w:rsidRDefault="00B960A5" w:rsidP="00B960A5">
      <w:pPr>
        <w:rPr>
          <w:rFonts w:ascii="Candara" w:hAnsi="Candara" w:cs="Times New Roman"/>
          <w:bCs/>
          <w:sz w:val="28"/>
          <w:szCs w:val="28"/>
        </w:rPr>
      </w:pPr>
      <w:r w:rsidRPr="00B960A5">
        <w:rPr>
          <w:rFonts w:ascii="Candara" w:hAnsi="Candara" w:cs="Times New Roman"/>
          <w:bCs/>
          <w:sz w:val="28"/>
          <w:szCs w:val="28"/>
        </w:rPr>
        <w:t>Yet Paul was responsible for the establishment of many churches, especially</w:t>
      </w:r>
    </w:p>
    <w:p w14:paraId="1768A384" w14:textId="77777777" w:rsidR="00B960A5" w:rsidRPr="00B960A5" w:rsidRDefault="00B960A5" w:rsidP="00B960A5">
      <w:pPr>
        <w:rPr>
          <w:rFonts w:ascii="Candara" w:hAnsi="Candara" w:cs="Times New Roman"/>
          <w:bCs/>
          <w:sz w:val="28"/>
          <w:szCs w:val="28"/>
        </w:rPr>
      </w:pPr>
      <w:r w:rsidRPr="00B960A5">
        <w:rPr>
          <w:rFonts w:ascii="Candara" w:hAnsi="Candara" w:cs="Times New Roman"/>
          <w:bCs/>
          <w:sz w:val="28"/>
          <w:szCs w:val="28"/>
        </w:rPr>
        <w:t>among the gentiles. In chapter 20 Paul presents his parting words to the leaders of</w:t>
      </w:r>
    </w:p>
    <w:p w14:paraId="2455B487" w14:textId="77777777" w:rsidR="00B960A5" w:rsidRPr="00B960A5" w:rsidRDefault="00B960A5" w:rsidP="00B960A5">
      <w:pPr>
        <w:rPr>
          <w:rFonts w:ascii="Candara" w:hAnsi="Candara" w:cs="Times New Roman"/>
          <w:bCs/>
          <w:sz w:val="28"/>
          <w:szCs w:val="28"/>
        </w:rPr>
      </w:pPr>
      <w:r w:rsidRPr="00B960A5">
        <w:rPr>
          <w:rFonts w:ascii="Candara" w:hAnsi="Candara" w:cs="Times New Roman"/>
          <w:bCs/>
          <w:sz w:val="28"/>
          <w:szCs w:val="28"/>
        </w:rPr>
        <w:t>the church in Ephesus, a large congregation. He basically says a farewell to them</w:t>
      </w:r>
    </w:p>
    <w:p w14:paraId="06FB7404" w14:textId="77777777" w:rsidR="00B960A5" w:rsidRPr="00B960A5" w:rsidRDefault="00B960A5" w:rsidP="00B960A5">
      <w:pPr>
        <w:rPr>
          <w:rFonts w:ascii="Candara" w:hAnsi="Candara" w:cs="Times New Roman"/>
          <w:bCs/>
          <w:sz w:val="28"/>
          <w:szCs w:val="28"/>
        </w:rPr>
      </w:pPr>
      <w:r w:rsidRPr="00B960A5">
        <w:rPr>
          <w:rFonts w:ascii="Candara" w:hAnsi="Candara" w:cs="Times New Roman"/>
          <w:bCs/>
          <w:sz w:val="28"/>
          <w:szCs w:val="28"/>
        </w:rPr>
        <w:t>as he makes his way to Rome, possibly knowing he will never return.</w:t>
      </w:r>
    </w:p>
    <w:p w14:paraId="779E702D" w14:textId="77777777" w:rsidR="00B960A5" w:rsidRPr="00B960A5" w:rsidRDefault="00B960A5" w:rsidP="00B960A5">
      <w:pPr>
        <w:rPr>
          <w:rFonts w:ascii="Candara" w:hAnsi="Candara" w:cs="Times New Roman"/>
          <w:bCs/>
          <w:sz w:val="28"/>
          <w:szCs w:val="28"/>
        </w:rPr>
      </w:pPr>
      <w:r w:rsidRPr="00B960A5">
        <w:rPr>
          <w:rFonts w:ascii="Candara" w:hAnsi="Candara" w:cs="Times New Roman"/>
          <w:bCs/>
          <w:sz w:val="28"/>
          <w:szCs w:val="28"/>
        </w:rPr>
        <w:t xml:space="preserve">Paul reminds us that every human life </w:t>
      </w:r>
      <w:proofErr w:type="gramStart"/>
      <w:r w:rsidRPr="00B960A5">
        <w:rPr>
          <w:rFonts w:ascii="Candara" w:hAnsi="Candara" w:cs="Times New Roman"/>
          <w:bCs/>
          <w:sz w:val="28"/>
          <w:szCs w:val="28"/>
        </w:rPr>
        <w:t>faces</w:t>
      </w:r>
      <w:proofErr w:type="gramEnd"/>
      <w:r w:rsidRPr="00B960A5">
        <w:rPr>
          <w:rFonts w:ascii="Candara" w:hAnsi="Candara" w:cs="Times New Roman"/>
          <w:bCs/>
          <w:sz w:val="28"/>
          <w:szCs w:val="28"/>
        </w:rPr>
        <w:t xml:space="preserve"> moments of farewell. We are not</w:t>
      </w:r>
    </w:p>
    <w:p w14:paraId="14426D6E" w14:textId="14546196" w:rsidR="00B960A5" w:rsidRPr="00B960A5" w:rsidRDefault="00B960A5" w:rsidP="00B960A5">
      <w:pPr>
        <w:rPr>
          <w:rFonts w:ascii="Candara" w:hAnsi="Candara" w:cs="Times New Roman"/>
          <w:bCs/>
          <w:sz w:val="28"/>
          <w:szCs w:val="28"/>
        </w:rPr>
      </w:pPr>
      <w:r w:rsidRPr="00B960A5">
        <w:rPr>
          <w:rFonts w:ascii="Candara" w:hAnsi="Candara" w:cs="Times New Roman"/>
          <w:bCs/>
          <w:sz w:val="28"/>
          <w:szCs w:val="28"/>
        </w:rPr>
        <w:t>permanent residents of earth. We all must leave to be called elsewhere, not to earth</w:t>
      </w:r>
      <w:r w:rsidR="005C6867">
        <w:rPr>
          <w:rFonts w:ascii="Candara" w:hAnsi="Candara" w:cs="Times New Roman"/>
          <w:bCs/>
          <w:sz w:val="28"/>
          <w:szCs w:val="28"/>
        </w:rPr>
        <w:t>,</w:t>
      </w:r>
    </w:p>
    <w:p w14:paraId="0FAE3E39" w14:textId="77777777" w:rsidR="00B960A5" w:rsidRPr="00B960A5" w:rsidRDefault="00B960A5" w:rsidP="00B960A5">
      <w:pPr>
        <w:rPr>
          <w:rFonts w:ascii="Candara" w:hAnsi="Candara" w:cs="Times New Roman"/>
          <w:bCs/>
          <w:sz w:val="28"/>
          <w:szCs w:val="28"/>
        </w:rPr>
      </w:pPr>
      <w:r w:rsidRPr="00B960A5">
        <w:rPr>
          <w:rFonts w:ascii="Candara" w:hAnsi="Candara" w:cs="Times New Roman"/>
          <w:bCs/>
          <w:sz w:val="28"/>
          <w:szCs w:val="28"/>
        </w:rPr>
        <w:t>but to God.</w:t>
      </w:r>
    </w:p>
    <w:p w14:paraId="2A95D950" w14:textId="77777777" w:rsidR="00B960A5" w:rsidRPr="00B960A5" w:rsidRDefault="00B960A5" w:rsidP="00B960A5">
      <w:pPr>
        <w:rPr>
          <w:rFonts w:ascii="Candara" w:hAnsi="Candara" w:cs="Times New Roman"/>
          <w:bCs/>
          <w:sz w:val="28"/>
          <w:szCs w:val="28"/>
        </w:rPr>
      </w:pPr>
    </w:p>
    <w:p w14:paraId="51BEAC47" w14:textId="77777777" w:rsidR="00B960A5" w:rsidRPr="00B960A5" w:rsidRDefault="00B960A5" w:rsidP="005C6867">
      <w:pPr>
        <w:ind w:firstLine="709"/>
        <w:rPr>
          <w:rFonts w:ascii="Candara" w:hAnsi="Candara" w:cs="Times New Roman"/>
          <w:bCs/>
          <w:sz w:val="28"/>
          <w:szCs w:val="28"/>
        </w:rPr>
      </w:pPr>
      <w:r w:rsidRPr="00B960A5">
        <w:rPr>
          <w:rFonts w:ascii="Candara" w:hAnsi="Candara" w:cs="Times New Roman"/>
          <w:bCs/>
          <w:sz w:val="28"/>
          <w:szCs w:val="28"/>
        </w:rPr>
        <w:t>Many of us have said farewell to those whom we have known and loved. It is at</w:t>
      </w:r>
    </w:p>
    <w:p w14:paraId="1AE3EDF2" w14:textId="77777777" w:rsidR="00B960A5" w:rsidRPr="00B960A5" w:rsidRDefault="00B960A5" w:rsidP="00B960A5">
      <w:pPr>
        <w:rPr>
          <w:rFonts w:ascii="Candara" w:hAnsi="Candara" w:cs="Times New Roman"/>
          <w:bCs/>
          <w:sz w:val="28"/>
          <w:szCs w:val="28"/>
        </w:rPr>
      </w:pPr>
      <w:r w:rsidRPr="00B960A5">
        <w:rPr>
          <w:rFonts w:ascii="Candara" w:hAnsi="Candara" w:cs="Times New Roman"/>
          <w:bCs/>
          <w:sz w:val="28"/>
          <w:szCs w:val="28"/>
        </w:rPr>
        <w:t>funerals we launch them into a new mode of existence of which we know nothing</w:t>
      </w:r>
    </w:p>
    <w:p w14:paraId="352C21B3" w14:textId="77777777" w:rsidR="00B960A5" w:rsidRPr="00B960A5" w:rsidRDefault="00B960A5" w:rsidP="00B960A5">
      <w:pPr>
        <w:rPr>
          <w:rFonts w:ascii="Candara" w:hAnsi="Candara" w:cs="Times New Roman"/>
          <w:bCs/>
          <w:sz w:val="28"/>
          <w:szCs w:val="28"/>
        </w:rPr>
      </w:pPr>
      <w:r w:rsidRPr="00B960A5">
        <w:rPr>
          <w:rFonts w:ascii="Candara" w:hAnsi="Candara" w:cs="Times New Roman"/>
          <w:bCs/>
          <w:sz w:val="28"/>
          <w:szCs w:val="28"/>
        </w:rPr>
        <w:t>about – except from the words and teachings of Christ. It is not easy to explain</w:t>
      </w:r>
    </w:p>
    <w:p w14:paraId="7915A01F" w14:textId="77777777" w:rsidR="00B960A5" w:rsidRPr="00B960A5" w:rsidRDefault="00B960A5" w:rsidP="00B960A5">
      <w:pPr>
        <w:rPr>
          <w:rFonts w:ascii="Candara" w:hAnsi="Candara" w:cs="Times New Roman"/>
          <w:bCs/>
          <w:sz w:val="28"/>
          <w:szCs w:val="28"/>
        </w:rPr>
      </w:pPr>
      <w:r w:rsidRPr="00B960A5">
        <w:rPr>
          <w:rFonts w:ascii="Candara" w:hAnsi="Candara" w:cs="Times New Roman"/>
          <w:bCs/>
          <w:sz w:val="28"/>
          <w:szCs w:val="28"/>
        </w:rPr>
        <w:t>what happens after death has taken someone away. But in John’s first letter we are</w:t>
      </w:r>
    </w:p>
    <w:p w14:paraId="4DACCC22" w14:textId="77777777" w:rsidR="00B960A5" w:rsidRPr="00B960A5" w:rsidRDefault="00B960A5" w:rsidP="00B960A5">
      <w:pPr>
        <w:rPr>
          <w:rFonts w:ascii="Candara" w:hAnsi="Candara" w:cs="Times New Roman"/>
          <w:bCs/>
          <w:sz w:val="28"/>
          <w:szCs w:val="28"/>
        </w:rPr>
      </w:pPr>
      <w:r w:rsidRPr="00B960A5">
        <w:rPr>
          <w:rFonts w:ascii="Candara" w:hAnsi="Candara" w:cs="Times New Roman"/>
          <w:bCs/>
          <w:sz w:val="28"/>
          <w:szCs w:val="28"/>
        </w:rPr>
        <w:t>told: “It has not yet been revealed what we shall be, but we know that when it is</w:t>
      </w:r>
    </w:p>
    <w:p w14:paraId="79200C64" w14:textId="77777777" w:rsidR="00B960A5" w:rsidRPr="00B960A5" w:rsidRDefault="00B960A5" w:rsidP="00B960A5">
      <w:pPr>
        <w:rPr>
          <w:rFonts w:ascii="Candara" w:hAnsi="Candara" w:cs="Times New Roman"/>
          <w:bCs/>
          <w:sz w:val="28"/>
          <w:szCs w:val="28"/>
        </w:rPr>
      </w:pPr>
      <w:r w:rsidRPr="00B960A5">
        <w:rPr>
          <w:rFonts w:ascii="Candara" w:hAnsi="Candara" w:cs="Times New Roman"/>
          <w:bCs/>
          <w:sz w:val="28"/>
          <w:szCs w:val="28"/>
        </w:rPr>
        <w:t>revealed we shall be like him, because we shall see him as he is” (1 John 3:2). It is</w:t>
      </w:r>
    </w:p>
    <w:p w14:paraId="5D884293" w14:textId="77777777" w:rsidR="00B960A5" w:rsidRPr="00B960A5" w:rsidRDefault="00B960A5" w:rsidP="00B960A5">
      <w:pPr>
        <w:rPr>
          <w:rFonts w:ascii="Candara" w:hAnsi="Candara" w:cs="Times New Roman"/>
          <w:bCs/>
          <w:sz w:val="28"/>
          <w:szCs w:val="28"/>
        </w:rPr>
      </w:pPr>
      <w:r w:rsidRPr="00B960A5">
        <w:rPr>
          <w:rFonts w:ascii="Candara" w:hAnsi="Candara" w:cs="Times New Roman"/>
          <w:bCs/>
          <w:sz w:val="28"/>
          <w:szCs w:val="28"/>
        </w:rPr>
        <w:t xml:space="preserve">a mystery what this totally means, but the Apostles clearly taught of </w:t>
      </w:r>
      <w:proofErr w:type="gramStart"/>
      <w:r w:rsidRPr="00B960A5">
        <w:rPr>
          <w:rFonts w:ascii="Candara" w:hAnsi="Candara" w:cs="Times New Roman"/>
          <w:bCs/>
          <w:sz w:val="28"/>
          <w:szCs w:val="28"/>
        </w:rPr>
        <w:t>their</w:t>
      </w:r>
      <w:proofErr w:type="gramEnd"/>
    </w:p>
    <w:p w14:paraId="4F6EF11F" w14:textId="77777777" w:rsidR="00B960A5" w:rsidRPr="00B960A5" w:rsidRDefault="00B960A5" w:rsidP="00B960A5">
      <w:pPr>
        <w:rPr>
          <w:rFonts w:ascii="Candara" w:hAnsi="Candara" w:cs="Times New Roman"/>
          <w:bCs/>
          <w:sz w:val="28"/>
          <w:szCs w:val="28"/>
        </w:rPr>
      </w:pPr>
      <w:r w:rsidRPr="00B960A5">
        <w:rPr>
          <w:rFonts w:ascii="Candara" w:hAnsi="Candara" w:cs="Times New Roman"/>
          <w:bCs/>
          <w:sz w:val="28"/>
          <w:szCs w:val="28"/>
        </w:rPr>
        <w:t>confidence in the resurrection of the body and life everlasting with Christ. They</w:t>
      </w:r>
    </w:p>
    <w:p w14:paraId="6E25056E" w14:textId="77777777" w:rsidR="00B960A5" w:rsidRPr="00B960A5" w:rsidRDefault="00B960A5" w:rsidP="00B960A5">
      <w:pPr>
        <w:rPr>
          <w:rFonts w:ascii="Candara" w:hAnsi="Candara" w:cs="Times New Roman"/>
          <w:bCs/>
          <w:sz w:val="28"/>
          <w:szCs w:val="28"/>
        </w:rPr>
      </w:pPr>
      <w:r w:rsidRPr="00B960A5">
        <w:rPr>
          <w:rFonts w:ascii="Candara" w:hAnsi="Candara" w:cs="Times New Roman"/>
          <w:bCs/>
          <w:sz w:val="28"/>
          <w:szCs w:val="28"/>
        </w:rPr>
        <w:t>were all members of Christ’s journeys and so are we. Our faith grounds our hope</w:t>
      </w:r>
    </w:p>
    <w:p w14:paraId="4EE1DD31" w14:textId="1D4E3EA1" w:rsidR="001F5042" w:rsidRPr="00B960A5" w:rsidRDefault="00B960A5" w:rsidP="00B960A5">
      <w:pPr>
        <w:rPr>
          <w:rFonts w:ascii="Candara" w:hAnsi="Candara" w:cs="Times New Roman"/>
          <w:bCs/>
          <w:sz w:val="28"/>
          <w:szCs w:val="28"/>
        </w:rPr>
      </w:pPr>
      <w:r w:rsidRPr="00B960A5">
        <w:rPr>
          <w:rFonts w:ascii="Candara" w:hAnsi="Candara" w:cs="Times New Roman"/>
          <w:bCs/>
          <w:sz w:val="28"/>
          <w:szCs w:val="28"/>
        </w:rPr>
        <w:t>in a blessed future of the resurrection and that we shall become one with God!</w:t>
      </w:r>
    </w:p>
    <w:p w14:paraId="1F6BF486" w14:textId="77777777" w:rsidR="00B960A5" w:rsidRDefault="00B960A5" w:rsidP="00B960A5">
      <w:pPr>
        <w:jc w:val="center"/>
        <w:rPr>
          <w:rFonts w:cs="Times New Roman"/>
          <w:sz w:val="28"/>
          <w:szCs w:val="28"/>
        </w:rPr>
      </w:pPr>
    </w:p>
    <w:p w14:paraId="0669A34D" w14:textId="28B3F10F" w:rsidR="00B402D4" w:rsidRDefault="001F5042" w:rsidP="001F5042">
      <w:pPr>
        <w:jc w:val="both"/>
        <w:rPr>
          <w:rFonts w:ascii="Lucida Handwriting" w:hAnsi="Lucida Handwriting" w:cs="Times New Roman"/>
          <w:b/>
          <w:i/>
          <w:iCs/>
          <w:sz w:val="32"/>
          <w:szCs w:val="32"/>
        </w:rPr>
      </w:pPr>
      <w:r w:rsidRPr="00225214">
        <w:rPr>
          <w:rFonts w:ascii="Lucida Handwriting" w:hAnsi="Lucida Handwriting" w:cs="Times New Roman"/>
          <w:b/>
          <w:i/>
          <w:iCs/>
          <w:sz w:val="32"/>
          <w:szCs w:val="32"/>
        </w:rPr>
        <w:t>Pastor Janet</w:t>
      </w:r>
    </w:p>
    <w:p w14:paraId="467D04B9" w14:textId="77777777" w:rsidR="00B402D4" w:rsidRDefault="00B402D4" w:rsidP="001F5042">
      <w:pPr>
        <w:jc w:val="both"/>
        <w:rPr>
          <w:rFonts w:ascii="Lucida Handwriting" w:hAnsi="Lucida Handwriting" w:cs="Times New Roman"/>
          <w:b/>
          <w:i/>
          <w:iCs/>
          <w:sz w:val="32"/>
          <w:szCs w:val="32"/>
        </w:rPr>
      </w:pPr>
    </w:p>
    <w:p w14:paraId="20AB72A9" w14:textId="022EFF4D" w:rsidR="00B402D4" w:rsidRPr="00DB5D7F" w:rsidRDefault="00B402D4" w:rsidP="001F5042">
      <w:pPr>
        <w:jc w:val="both"/>
        <w:rPr>
          <w:rFonts w:ascii="Candara" w:hAnsi="Candara" w:cs="Times New Roman"/>
          <w:bCs/>
          <w:i/>
          <w:iCs/>
          <w:sz w:val="28"/>
          <w:szCs w:val="28"/>
        </w:rPr>
      </w:pPr>
      <w:r w:rsidRPr="00DB5D7F">
        <w:rPr>
          <w:rFonts w:ascii="Candara" w:hAnsi="Candara" w:cs="Times New Roman"/>
          <w:bCs/>
          <w:i/>
          <w:iCs/>
          <w:sz w:val="28"/>
          <w:szCs w:val="28"/>
        </w:rPr>
        <w:t xml:space="preserve">Pastor Janet will be on </w:t>
      </w:r>
      <w:r w:rsidR="00DB5D7F" w:rsidRPr="00DB5D7F">
        <w:rPr>
          <w:rFonts w:ascii="Candara" w:hAnsi="Candara" w:cs="Times New Roman"/>
          <w:bCs/>
          <w:i/>
          <w:iCs/>
          <w:sz w:val="28"/>
          <w:szCs w:val="28"/>
        </w:rPr>
        <w:t>vacation</w:t>
      </w:r>
      <w:r w:rsidR="0013392E" w:rsidRPr="00DB5D7F">
        <w:rPr>
          <w:rFonts w:ascii="Candara" w:hAnsi="Candara" w:cs="Times New Roman"/>
          <w:bCs/>
          <w:i/>
          <w:iCs/>
          <w:sz w:val="28"/>
          <w:szCs w:val="28"/>
        </w:rPr>
        <w:t xml:space="preserve"> for the first three weeks in August. Communion will take place on </w:t>
      </w:r>
      <w:r w:rsidR="00742C31" w:rsidRPr="00DB5D7F">
        <w:rPr>
          <w:rFonts w:ascii="Candara" w:hAnsi="Candara" w:cs="Times New Roman"/>
          <w:bCs/>
          <w:i/>
          <w:iCs/>
          <w:sz w:val="28"/>
          <w:szCs w:val="28"/>
        </w:rPr>
        <w:t>Sunday, July 30 rather than on August 6.</w:t>
      </w:r>
    </w:p>
    <w:p w14:paraId="787C1692" w14:textId="77777777" w:rsidR="005C052C" w:rsidRDefault="005C052C" w:rsidP="001F5042">
      <w:pPr>
        <w:jc w:val="both"/>
        <w:rPr>
          <w:rFonts w:ascii="Lucida Handwriting" w:hAnsi="Lucida Handwriting" w:cs="Times New Roman"/>
          <w:b/>
          <w:i/>
          <w:iCs/>
          <w:sz w:val="32"/>
          <w:szCs w:val="32"/>
        </w:rPr>
      </w:pPr>
    </w:p>
    <w:p w14:paraId="323B6089" w14:textId="77777777" w:rsidR="001F5042" w:rsidRPr="00A75CC4" w:rsidRDefault="001F5042" w:rsidP="001F5042">
      <w:pPr>
        <w:widowControl/>
        <w:suppressAutoHyphens w:val="0"/>
        <w:autoSpaceDN/>
        <w:spacing w:after="120"/>
        <w:jc w:val="center"/>
        <w:textAlignment w:val="auto"/>
        <w:rPr>
          <w:rFonts w:ascii="Candara" w:eastAsia="Times New Roman" w:hAnsi="Candara" w:cs="Calibri"/>
          <w:b/>
          <w:bCs/>
          <w:kern w:val="0"/>
          <w:sz w:val="36"/>
          <w:szCs w:val="36"/>
          <w:u w:val="single"/>
          <w:lang w:eastAsia="en-US" w:bidi="ar-SA"/>
        </w:rPr>
      </w:pPr>
      <w:r w:rsidRPr="00A75CC4">
        <w:rPr>
          <w:rFonts w:ascii="Candara" w:eastAsia="Times New Roman" w:hAnsi="Candara" w:cs="Calibri"/>
          <w:b/>
          <w:bCs/>
          <w:kern w:val="0"/>
          <w:sz w:val="36"/>
          <w:szCs w:val="36"/>
          <w:u w:val="single"/>
          <w:lang w:eastAsia="en-US" w:bidi="ar-SA"/>
        </w:rPr>
        <w:t>Moderators’ Message</w:t>
      </w:r>
    </w:p>
    <w:p w14:paraId="2AF3267C" w14:textId="77777777" w:rsidR="001F5042" w:rsidRPr="005C052C" w:rsidRDefault="001F5042" w:rsidP="001F5042">
      <w:pPr>
        <w:pStyle w:val="NormalWeb"/>
        <w:shd w:val="clear" w:color="auto" w:fill="FFFFFF"/>
        <w:spacing w:before="0" w:after="0" w:line="360" w:lineRule="atLeast"/>
        <w:rPr>
          <w:rStyle w:val="Emphasis"/>
          <w:rFonts w:ascii="Candara" w:eastAsiaTheme="majorEastAsia" w:hAnsi="Candara" w:cs="Segoe UI"/>
          <w:sz w:val="28"/>
          <w:szCs w:val="28"/>
        </w:rPr>
      </w:pPr>
    </w:p>
    <w:p w14:paraId="13423F97" w14:textId="77777777" w:rsidR="005C052C" w:rsidRPr="005C052C" w:rsidRDefault="005C052C" w:rsidP="005C052C">
      <w:pPr>
        <w:pStyle w:val="NormalWeb"/>
        <w:shd w:val="clear" w:color="auto" w:fill="FFFFFF"/>
        <w:spacing w:before="0" w:after="0"/>
        <w:rPr>
          <w:rFonts w:ascii="Candara" w:hAnsi="Candara" w:cs="Arial"/>
          <w:color w:val="000000"/>
          <w:sz w:val="28"/>
          <w:szCs w:val="28"/>
        </w:rPr>
      </w:pPr>
      <w:r w:rsidRPr="005C052C">
        <w:rPr>
          <w:rFonts w:ascii="Candara" w:hAnsi="Candara" w:cs="Arial"/>
          <w:color w:val="000000"/>
          <w:sz w:val="28"/>
          <w:szCs w:val="28"/>
        </w:rPr>
        <w:t>As June comes to an end, the controversy over “Pride Month” will fade away for another year, and we will move into July, a month marked by patriotism and civic pride. I am proud to be a member of First Congregational Church of Walton-UCC, Walton’s only open and affirming church. I am also a proud and patriotic American. Sometimes my faith and my patriotism seem to be in conflict as I observe the political and social norms evolving in this country I love.</w:t>
      </w:r>
    </w:p>
    <w:p w14:paraId="6F8E4989" w14:textId="77777777" w:rsidR="005C052C" w:rsidRPr="005C052C" w:rsidRDefault="005C052C" w:rsidP="005C052C">
      <w:pPr>
        <w:pStyle w:val="NormalWeb"/>
        <w:shd w:val="clear" w:color="auto" w:fill="FFFFFF"/>
        <w:spacing w:before="0" w:after="0"/>
        <w:rPr>
          <w:rFonts w:ascii="Candara" w:hAnsi="Candara" w:cs="Arial"/>
          <w:color w:val="000000"/>
          <w:sz w:val="28"/>
          <w:szCs w:val="28"/>
        </w:rPr>
      </w:pPr>
    </w:p>
    <w:p w14:paraId="40A80A20" w14:textId="791FB6D3" w:rsidR="005C052C" w:rsidRPr="005C052C" w:rsidRDefault="005C052C" w:rsidP="005C052C">
      <w:pPr>
        <w:pStyle w:val="NormalWeb"/>
        <w:shd w:val="clear" w:color="auto" w:fill="FFFFFF"/>
        <w:spacing w:before="0" w:after="0"/>
        <w:rPr>
          <w:rFonts w:ascii="Candara" w:hAnsi="Candara" w:cs="Arial"/>
          <w:color w:val="000000"/>
          <w:sz w:val="28"/>
          <w:szCs w:val="28"/>
        </w:rPr>
      </w:pPr>
      <w:r w:rsidRPr="005C052C">
        <w:rPr>
          <w:rFonts w:ascii="Candara" w:hAnsi="Candara" w:cs="Arial"/>
          <w:color w:val="000000"/>
          <w:sz w:val="28"/>
          <w:szCs w:val="28"/>
        </w:rPr>
        <w:lastRenderedPageBreak/>
        <w:t>When that conflict happens, I turn to the foundations of my church and my faith</w:t>
      </w:r>
      <w:r w:rsidR="00A42729">
        <w:rPr>
          <w:rFonts w:ascii="Candara" w:hAnsi="Candara" w:cs="Arial"/>
          <w:color w:val="000000"/>
          <w:sz w:val="28"/>
          <w:szCs w:val="28"/>
        </w:rPr>
        <w:t>.</w:t>
      </w:r>
      <w:r w:rsidRPr="005C052C">
        <w:rPr>
          <w:rFonts w:ascii="Candara" w:hAnsi="Candara" w:cs="Arial"/>
          <w:color w:val="000000"/>
          <w:sz w:val="28"/>
          <w:szCs w:val="28"/>
        </w:rPr>
        <w:t xml:space="preserve">  We are now in the season after Pentecost, known as Ordinary Time. </w:t>
      </w:r>
      <w:r w:rsidRPr="005C052C">
        <w:rPr>
          <w:rFonts w:ascii="Candara" w:hAnsi="Candara" w:cs="Arial"/>
          <w:i/>
          <w:iCs/>
          <w:color w:val="000000"/>
          <w:sz w:val="28"/>
          <w:szCs w:val="28"/>
        </w:rPr>
        <w:t>UCC.org</w:t>
      </w:r>
      <w:r w:rsidRPr="005C052C">
        <w:rPr>
          <w:rFonts w:ascii="Candara" w:hAnsi="Candara" w:cs="Arial"/>
          <w:color w:val="000000"/>
          <w:sz w:val="28"/>
          <w:szCs w:val="28"/>
        </w:rPr>
        <w:t xml:space="preserve"> says, “The longest season of the liturgical calendar is filled with Sundays called ‘Ordinary Time.’ It begins with Trinity Sunday and ends with the Reign of Christ. We move from concentrating on the event of Christ in the world and shift to the impact of being in Christ in the world. A life in the unity of the Trinity is one of being shaped and sent daily in the image and in the purpose of Holy Love.”</w:t>
      </w:r>
    </w:p>
    <w:p w14:paraId="0999431F" w14:textId="77777777" w:rsidR="005C052C" w:rsidRPr="005C052C" w:rsidRDefault="005C052C" w:rsidP="005C052C">
      <w:pPr>
        <w:pStyle w:val="NormalWeb"/>
        <w:shd w:val="clear" w:color="auto" w:fill="FFFFFF"/>
        <w:spacing w:before="0" w:after="0"/>
        <w:rPr>
          <w:rFonts w:ascii="Candara" w:hAnsi="Candara" w:cs="Arial"/>
          <w:color w:val="000000"/>
          <w:sz w:val="28"/>
          <w:szCs w:val="28"/>
        </w:rPr>
      </w:pPr>
    </w:p>
    <w:p w14:paraId="57B0B967" w14:textId="77777777" w:rsidR="005C052C" w:rsidRPr="005C052C" w:rsidRDefault="005C052C" w:rsidP="005C052C">
      <w:pPr>
        <w:pStyle w:val="NormalWeb"/>
        <w:shd w:val="clear" w:color="auto" w:fill="FFFFFF"/>
        <w:spacing w:before="0" w:after="0"/>
        <w:rPr>
          <w:rFonts w:ascii="Candara" w:hAnsi="Candara" w:cs="Arial"/>
          <w:color w:val="000000"/>
          <w:sz w:val="28"/>
          <w:szCs w:val="28"/>
        </w:rPr>
      </w:pPr>
      <w:r w:rsidRPr="005C052C">
        <w:rPr>
          <w:rFonts w:ascii="Candara" w:hAnsi="Candara" w:cs="Arial"/>
          <w:color w:val="000000"/>
          <w:sz w:val="28"/>
          <w:szCs w:val="28"/>
        </w:rPr>
        <w:t>As co-moderator, I am cognizant of the need to keep our small but mighty flock aligned to the greater church. So, in this ordinary time, I share our beliefs as the bedrock of our decision making and as a roadmap for our journey to “being Christ in the world.”</w:t>
      </w:r>
    </w:p>
    <w:p w14:paraId="31C586A6" w14:textId="77777777" w:rsidR="005C052C" w:rsidRPr="005C052C" w:rsidRDefault="005C052C" w:rsidP="005C052C">
      <w:pPr>
        <w:rPr>
          <w:rFonts w:ascii="Candara" w:hAnsi="Candara"/>
          <w:sz w:val="28"/>
          <w:szCs w:val="28"/>
        </w:rPr>
      </w:pPr>
    </w:p>
    <w:p w14:paraId="01CB6D2B" w14:textId="77777777" w:rsidR="005C052C" w:rsidRPr="005C052C" w:rsidRDefault="005C052C" w:rsidP="005C052C">
      <w:pPr>
        <w:rPr>
          <w:rFonts w:ascii="Candara" w:hAnsi="Candara"/>
          <w:sz w:val="28"/>
          <w:szCs w:val="28"/>
        </w:rPr>
      </w:pPr>
      <w:r w:rsidRPr="005C052C">
        <w:rPr>
          <w:rFonts w:ascii="Candara" w:hAnsi="Candara"/>
          <w:sz w:val="28"/>
          <w:szCs w:val="28"/>
        </w:rPr>
        <w:t>Our Beliefs</w:t>
      </w:r>
    </w:p>
    <w:p w14:paraId="7427BC72" w14:textId="77777777" w:rsidR="005C052C" w:rsidRPr="005C052C" w:rsidRDefault="005C052C" w:rsidP="005C052C">
      <w:pPr>
        <w:pStyle w:val="ListParagraph"/>
        <w:widowControl/>
        <w:numPr>
          <w:ilvl w:val="0"/>
          <w:numId w:val="20"/>
        </w:numPr>
        <w:suppressAutoHyphens w:val="0"/>
        <w:autoSpaceDN/>
        <w:spacing w:after="120" w:line="264" w:lineRule="auto"/>
        <w:ind w:left="360"/>
        <w:contextualSpacing/>
        <w:textAlignment w:val="auto"/>
        <w:rPr>
          <w:rFonts w:ascii="Candara" w:hAnsi="Candara"/>
          <w:sz w:val="28"/>
          <w:szCs w:val="28"/>
        </w:rPr>
      </w:pPr>
      <w:r w:rsidRPr="005C052C">
        <w:rPr>
          <w:rFonts w:ascii="Candara" w:hAnsi="Candara"/>
          <w:sz w:val="28"/>
          <w:szCs w:val="28"/>
        </w:rPr>
        <w:t>We believe in the triune God: Creator, resurrected Christ, the sole Head of the church, and the Holy Spirit, who guides and brings about the creative and redemptive work of God in the world.</w:t>
      </w:r>
    </w:p>
    <w:p w14:paraId="3375599A" w14:textId="77777777" w:rsidR="005C052C" w:rsidRPr="005C052C" w:rsidRDefault="005C052C" w:rsidP="005C052C">
      <w:pPr>
        <w:pStyle w:val="ListParagraph"/>
        <w:widowControl/>
        <w:numPr>
          <w:ilvl w:val="0"/>
          <w:numId w:val="20"/>
        </w:numPr>
        <w:suppressAutoHyphens w:val="0"/>
        <w:autoSpaceDN/>
        <w:spacing w:after="120" w:line="264" w:lineRule="auto"/>
        <w:ind w:left="360"/>
        <w:contextualSpacing/>
        <w:textAlignment w:val="auto"/>
        <w:rPr>
          <w:rFonts w:ascii="Candara" w:hAnsi="Candara"/>
          <w:sz w:val="28"/>
          <w:szCs w:val="28"/>
        </w:rPr>
      </w:pPr>
      <w:r w:rsidRPr="005C052C">
        <w:rPr>
          <w:rFonts w:ascii="Candara" w:hAnsi="Candara"/>
          <w:sz w:val="28"/>
          <w:szCs w:val="28"/>
        </w:rPr>
        <w:t>We believe that each person is unique and valuable. It is the will of God that every person belongs to a family of faith where they have a strong sense of being valued and loved.</w:t>
      </w:r>
    </w:p>
    <w:p w14:paraId="37FB40FD" w14:textId="77777777" w:rsidR="005C052C" w:rsidRPr="005C052C" w:rsidRDefault="005C052C" w:rsidP="005C052C">
      <w:pPr>
        <w:pStyle w:val="ListParagraph"/>
        <w:widowControl/>
        <w:numPr>
          <w:ilvl w:val="0"/>
          <w:numId w:val="20"/>
        </w:numPr>
        <w:suppressAutoHyphens w:val="0"/>
        <w:autoSpaceDN/>
        <w:spacing w:after="120" w:line="264" w:lineRule="auto"/>
        <w:ind w:left="360"/>
        <w:contextualSpacing/>
        <w:textAlignment w:val="auto"/>
        <w:rPr>
          <w:rFonts w:ascii="Candara" w:hAnsi="Candara"/>
          <w:sz w:val="28"/>
          <w:szCs w:val="28"/>
        </w:rPr>
      </w:pPr>
      <w:r w:rsidRPr="005C052C">
        <w:rPr>
          <w:rFonts w:ascii="Candara" w:hAnsi="Candara"/>
          <w:sz w:val="28"/>
          <w:szCs w:val="28"/>
        </w:rPr>
        <w:t>We believe that each person is on a spiritual journey and that each of us is at a different stage of that journey.</w:t>
      </w:r>
    </w:p>
    <w:p w14:paraId="3CF8EDCC" w14:textId="77777777" w:rsidR="005C052C" w:rsidRPr="005C052C" w:rsidRDefault="005C052C" w:rsidP="005C052C">
      <w:pPr>
        <w:pStyle w:val="ListParagraph"/>
        <w:widowControl/>
        <w:numPr>
          <w:ilvl w:val="0"/>
          <w:numId w:val="20"/>
        </w:numPr>
        <w:suppressAutoHyphens w:val="0"/>
        <w:autoSpaceDN/>
        <w:spacing w:after="120" w:line="264" w:lineRule="auto"/>
        <w:ind w:left="360"/>
        <w:contextualSpacing/>
        <w:textAlignment w:val="auto"/>
        <w:rPr>
          <w:rFonts w:ascii="Candara" w:hAnsi="Candara"/>
          <w:sz w:val="28"/>
          <w:szCs w:val="28"/>
        </w:rPr>
      </w:pPr>
      <w:r w:rsidRPr="005C052C">
        <w:rPr>
          <w:rFonts w:ascii="Candara" w:hAnsi="Candara"/>
          <w:sz w:val="28"/>
          <w:szCs w:val="28"/>
        </w:rPr>
        <w:t>We believe that the persistent search for God produces an authentic relationship with God, engendering love, strengthening faith, dissolving guilt, and giving life purpose and direction.</w:t>
      </w:r>
    </w:p>
    <w:p w14:paraId="34C77451" w14:textId="77777777" w:rsidR="005C052C" w:rsidRPr="005C052C" w:rsidRDefault="005C052C" w:rsidP="005C052C">
      <w:pPr>
        <w:pStyle w:val="ListParagraph"/>
        <w:widowControl/>
        <w:numPr>
          <w:ilvl w:val="0"/>
          <w:numId w:val="20"/>
        </w:numPr>
        <w:suppressAutoHyphens w:val="0"/>
        <w:autoSpaceDN/>
        <w:spacing w:after="120" w:line="264" w:lineRule="auto"/>
        <w:ind w:left="360"/>
        <w:contextualSpacing/>
        <w:textAlignment w:val="auto"/>
        <w:rPr>
          <w:rFonts w:ascii="Candara" w:hAnsi="Candara"/>
          <w:sz w:val="28"/>
          <w:szCs w:val="28"/>
        </w:rPr>
      </w:pPr>
      <w:r w:rsidRPr="005C052C">
        <w:rPr>
          <w:rFonts w:ascii="Candara" w:hAnsi="Candara"/>
          <w:sz w:val="28"/>
          <w:szCs w:val="28"/>
        </w:rPr>
        <w:t>We believe that all of the baptized ‘belong body and soul to our Lord and Savior Jesus Christ.’ No matter who – no matter what – no matter where we are on life’s journey – notwithstanding race, gender identity or expression, sexual orientation, class or creed – we all belong to God and to one worldwide community of faith. All persons baptized – past, present and future – are connected to each other and to God through the sacrament of baptism. We baptize during worship when the community is present because baptism includes the community’s promise of ‘love, support and care’ for the baptized – and we promise that we won’t take it back – no matter where your journey leads you.</w:t>
      </w:r>
    </w:p>
    <w:p w14:paraId="62C60CA8" w14:textId="77777777" w:rsidR="005C052C" w:rsidRPr="005C052C" w:rsidRDefault="005C052C" w:rsidP="005C052C">
      <w:pPr>
        <w:pStyle w:val="ListParagraph"/>
        <w:widowControl/>
        <w:numPr>
          <w:ilvl w:val="0"/>
          <w:numId w:val="20"/>
        </w:numPr>
        <w:suppressAutoHyphens w:val="0"/>
        <w:autoSpaceDN/>
        <w:spacing w:after="120" w:line="264" w:lineRule="auto"/>
        <w:ind w:left="360"/>
        <w:contextualSpacing/>
        <w:textAlignment w:val="auto"/>
        <w:rPr>
          <w:rFonts w:ascii="Candara" w:hAnsi="Candara"/>
          <w:sz w:val="28"/>
          <w:szCs w:val="28"/>
        </w:rPr>
      </w:pPr>
      <w:r w:rsidRPr="005C052C">
        <w:rPr>
          <w:rFonts w:ascii="Candara" w:hAnsi="Candara"/>
          <w:sz w:val="28"/>
          <w:szCs w:val="28"/>
        </w:rPr>
        <w:t>We believe that all people of faith are invited to join Christ at Christ’s table for the sacrament of Communion. Just as many grains of wheat are gathered to make one loaf of bread and many grapes are gathered to make one cup of wine, we, the many people of God, are made one in the body of Christ, the church. The breaking of bread and the pouring of wine reminds us of the costliness of Christ’s sacrifice and the discipleship to which we are all called. In the breaking of bread, we remember and celebrate Christ’s presence among us along with a ‘cloud of witnesses’ – our ancestors, family and friends who have gone before us. It is a great mystery; we claim it by faith.</w:t>
      </w:r>
    </w:p>
    <w:p w14:paraId="62E082F0" w14:textId="77777777" w:rsidR="005C052C" w:rsidRPr="005C052C" w:rsidRDefault="005C052C" w:rsidP="005C052C">
      <w:pPr>
        <w:pStyle w:val="ListParagraph"/>
        <w:widowControl/>
        <w:numPr>
          <w:ilvl w:val="0"/>
          <w:numId w:val="20"/>
        </w:numPr>
        <w:suppressAutoHyphens w:val="0"/>
        <w:autoSpaceDN/>
        <w:spacing w:after="120" w:line="264" w:lineRule="auto"/>
        <w:ind w:left="360"/>
        <w:contextualSpacing/>
        <w:textAlignment w:val="auto"/>
        <w:rPr>
          <w:rFonts w:ascii="Candara" w:hAnsi="Candara"/>
          <w:sz w:val="28"/>
          <w:szCs w:val="28"/>
        </w:rPr>
      </w:pPr>
      <w:r w:rsidRPr="005C052C">
        <w:rPr>
          <w:rFonts w:ascii="Candara" w:hAnsi="Candara"/>
          <w:sz w:val="28"/>
          <w:szCs w:val="28"/>
        </w:rPr>
        <w:lastRenderedPageBreak/>
        <w:t>We believe the UCC is called to be a united and uniting church. “That they may all be one.” (John 17:21) “In essentials–unity, in nonessentials–diversity, in all things–charity,” These UCC mottos survive because they touch core values deep within us. The UCC has no rigid formulation of doctrine or attachment to creeds or structures. Its overarching creed is love. UCC pastors and teachers are known for their commitment to excellence in theological preparation, interpretation of the scripture and justice advocacy. Even so, love and unity in the midst of our diversity are our greatest assets.</w:t>
      </w:r>
    </w:p>
    <w:p w14:paraId="5A0C1F55" w14:textId="77777777" w:rsidR="005C052C" w:rsidRPr="005C052C" w:rsidRDefault="005C052C" w:rsidP="005C052C">
      <w:pPr>
        <w:pStyle w:val="ListParagraph"/>
        <w:widowControl/>
        <w:numPr>
          <w:ilvl w:val="0"/>
          <w:numId w:val="20"/>
        </w:numPr>
        <w:suppressAutoHyphens w:val="0"/>
        <w:autoSpaceDN/>
        <w:spacing w:after="120" w:line="264" w:lineRule="auto"/>
        <w:ind w:left="360"/>
        <w:contextualSpacing/>
        <w:textAlignment w:val="auto"/>
        <w:rPr>
          <w:rFonts w:ascii="Candara" w:hAnsi="Candara"/>
          <w:sz w:val="28"/>
          <w:szCs w:val="28"/>
        </w:rPr>
      </w:pPr>
      <w:r w:rsidRPr="005C052C">
        <w:rPr>
          <w:rFonts w:ascii="Candara" w:hAnsi="Candara"/>
          <w:sz w:val="28"/>
          <w:szCs w:val="28"/>
        </w:rPr>
        <w:t>We believe that God calls us to be servants in the service of others and to be good stewards of the earth’s resources. ‘To believe is to care; to care is to do.’</w:t>
      </w:r>
    </w:p>
    <w:p w14:paraId="1E1ADA2B" w14:textId="77777777" w:rsidR="005C052C" w:rsidRPr="005C052C" w:rsidRDefault="005C052C" w:rsidP="005C052C">
      <w:pPr>
        <w:pStyle w:val="ListParagraph"/>
        <w:widowControl/>
        <w:numPr>
          <w:ilvl w:val="0"/>
          <w:numId w:val="20"/>
        </w:numPr>
        <w:suppressAutoHyphens w:val="0"/>
        <w:autoSpaceDN/>
        <w:spacing w:after="120" w:line="264" w:lineRule="auto"/>
        <w:ind w:left="360"/>
        <w:contextualSpacing/>
        <w:textAlignment w:val="auto"/>
        <w:rPr>
          <w:rFonts w:ascii="Candara" w:hAnsi="Candara"/>
          <w:sz w:val="28"/>
          <w:szCs w:val="28"/>
        </w:rPr>
      </w:pPr>
      <w:r w:rsidRPr="005C052C">
        <w:rPr>
          <w:rFonts w:ascii="Candara" w:hAnsi="Candara"/>
          <w:sz w:val="28"/>
          <w:szCs w:val="28"/>
        </w:rPr>
        <w:t>We believe that the UCC is called to be a prophetic church. As in the tradition of the prophets and apostles, God calls the church to speak truth to power, liberate the oppressed, care for the poor and comfort the afflicted.</w:t>
      </w:r>
    </w:p>
    <w:p w14:paraId="073078BE" w14:textId="77777777" w:rsidR="005C052C" w:rsidRPr="005C052C" w:rsidRDefault="005C052C" w:rsidP="005C052C">
      <w:pPr>
        <w:pStyle w:val="ListParagraph"/>
        <w:widowControl/>
        <w:numPr>
          <w:ilvl w:val="0"/>
          <w:numId w:val="20"/>
        </w:numPr>
        <w:suppressAutoHyphens w:val="0"/>
        <w:autoSpaceDN/>
        <w:spacing w:after="120" w:line="264" w:lineRule="auto"/>
        <w:ind w:left="360"/>
        <w:contextualSpacing/>
        <w:textAlignment w:val="auto"/>
        <w:rPr>
          <w:rFonts w:ascii="Candara" w:hAnsi="Candara"/>
          <w:sz w:val="28"/>
          <w:szCs w:val="28"/>
        </w:rPr>
      </w:pPr>
      <w:r w:rsidRPr="005C052C">
        <w:rPr>
          <w:rFonts w:ascii="Candara" w:hAnsi="Candara"/>
          <w:sz w:val="28"/>
          <w:szCs w:val="28"/>
        </w:rPr>
        <w:t>We believe in the power of peace, and work for nonviolent solutions to local, national, and international problems.</w:t>
      </w:r>
    </w:p>
    <w:p w14:paraId="6994D1AF" w14:textId="77777777" w:rsidR="005C052C" w:rsidRPr="005C052C" w:rsidRDefault="005C052C" w:rsidP="005C052C">
      <w:pPr>
        <w:pStyle w:val="ListParagraph"/>
        <w:widowControl/>
        <w:numPr>
          <w:ilvl w:val="0"/>
          <w:numId w:val="20"/>
        </w:numPr>
        <w:suppressAutoHyphens w:val="0"/>
        <w:autoSpaceDN/>
        <w:spacing w:after="120" w:line="264" w:lineRule="auto"/>
        <w:ind w:left="360"/>
        <w:contextualSpacing/>
        <w:textAlignment w:val="auto"/>
        <w:rPr>
          <w:rFonts w:ascii="Candara" w:hAnsi="Candara"/>
          <w:sz w:val="28"/>
          <w:szCs w:val="28"/>
        </w:rPr>
      </w:pPr>
      <w:r w:rsidRPr="005C052C">
        <w:rPr>
          <w:rFonts w:ascii="Candara" w:hAnsi="Candara"/>
          <w:sz w:val="28"/>
          <w:szCs w:val="28"/>
        </w:rPr>
        <w:t xml:space="preserve">We are a people of possibility. In the UCC, members, congregations and structures have the breathing room to explore and to hear … for after all, God is still </w:t>
      </w:r>
      <w:proofErr w:type="gramStart"/>
      <w:r w:rsidRPr="005C052C">
        <w:rPr>
          <w:rFonts w:ascii="Candara" w:hAnsi="Candara"/>
          <w:sz w:val="28"/>
          <w:szCs w:val="28"/>
        </w:rPr>
        <w:t>speaking,…</w:t>
      </w:r>
      <w:proofErr w:type="gramEnd"/>
    </w:p>
    <w:p w14:paraId="0D3D1D6A" w14:textId="77777777" w:rsidR="005C052C" w:rsidRPr="005C052C" w:rsidRDefault="005C052C" w:rsidP="005C052C">
      <w:pPr>
        <w:pStyle w:val="NormalWeb"/>
        <w:shd w:val="clear" w:color="auto" w:fill="FFFFFF"/>
        <w:spacing w:before="0" w:after="0"/>
        <w:rPr>
          <w:rFonts w:ascii="Candara" w:hAnsi="Candara" w:cs="Arial"/>
          <w:color w:val="000000"/>
          <w:sz w:val="28"/>
          <w:szCs w:val="28"/>
        </w:rPr>
      </w:pPr>
      <w:r w:rsidRPr="005C052C">
        <w:rPr>
          <w:rFonts w:ascii="Candara" w:hAnsi="Candara" w:cs="Arial"/>
          <w:sz w:val="28"/>
          <w:szCs w:val="28"/>
        </w:rPr>
        <w:t xml:space="preserve">My prayer for us in July is that our common purpose will be to </w:t>
      </w:r>
      <w:r w:rsidRPr="005C052C">
        <w:rPr>
          <w:rFonts w:ascii="Candara" w:hAnsi="Candara" w:cs="Arial"/>
          <w:color w:val="000000"/>
          <w:sz w:val="28"/>
          <w:szCs w:val="28"/>
        </w:rPr>
        <w:t>live “in the unity of the Trinity, being shaped and sent daily in the image and in the purpose of Holy Love.”</w:t>
      </w:r>
    </w:p>
    <w:p w14:paraId="7C9E2221" w14:textId="77777777" w:rsidR="005C052C" w:rsidRPr="005C052C" w:rsidRDefault="005C052C" w:rsidP="005C052C">
      <w:pPr>
        <w:pStyle w:val="NormalWeb"/>
        <w:shd w:val="clear" w:color="auto" w:fill="FFFFFF"/>
        <w:spacing w:before="0" w:after="0"/>
        <w:rPr>
          <w:rFonts w:ascii="Candara" w:hAnsi="Candara" w:cs="Arial"/>
          <w:color w:val="000000"/>
          <w:sz w:val="28"/>
          <w:szCs w:val="28"/>
        </w:rPr>
      </w:pPr>
    </w:p>
    <w:p w14:paraId="599035C9" w14:textId="77777777" w:rsidR="005C052C" w:rsidRPr="005C052C" w:rsidRDefault="005C052C" w:rsidP="005C052C">
      <w:pPr>
        <w:pStyle w:val="NormalWeb"/>
        <w:shd w:val="clear" w:color="auto" w:fill="FFFFFF"/>
        <w:spacing w:before="0" w:after="0"/>
        <w:rPr>
          <w:rFonts w:ascii="Candara" w:hAnsi="Candara" w:cs="Arial"/>
          <w:color w:val="000000"/>
          <w:sz w:val="28"/>
          <w:szCs w:val="28"/>
        </w:rPr>
      </w:pPr>
      <w:r w:rsidRPr="005C052C">
        <w:rPr>
          <w:rFonts w:ascii="Candara" w:hAnsi="Candara" w:cs="Arial"/>
          <w:color w:val="000000"/>
          <w:sz w:val="28"/>
          <w:szCs w:val="28"/>
        </w:rPr>
        <w:t>May your July be blessed!</w:t>
      </w:r>
    </w:p>
    <w:p w14:paraId="0C6C4C25" w14:textId="77777777" w:rsidR="005C052C" w:rsidRPr="005C052C" w:rsidRDefault="005C052C" w:rsidP="005C052C">
      <w:pPr>
        <w:pStyle w:val="NormalWeb"/>
        <w:shd w:val="clear" w:color="auto" w:fill="FFFFFF"/>
        <w:spacing w:before="0" w:after="0"/>
        <w:rPr>
          <w:rFonts w:ascii="Candara" w:hAnsi="Candara" w:cs="Arial"/>
          <w:color w:val="000000"/>
          <w:sz w:val="28"/>
          <w:szCs w:val="28"/>
        </w:rPr>
      </w:pPr>
    </w:p>
    <w:p w14:paraId="31B1DF0A" w14:textId="77777777" w:rsidR="005C052C" w:rsidRPr="005C052C" w:rsidRDefault="005C052C" w:rsidP="005C052C">
      <w:pPr>
        <w:pStyle w:val="NormalWeb"/>
        <w:shd w:val="clear" w:color="auto" w:fill="FFFFFF"/>
        <w:spacing w:before="0" w:after="0"/>
        <w:rPr>
          <w:rFonts w:ascii="Candara" w:hAnsi="Candara" w:cs="Arial"/>
          <w:color w:val="000000"/>
          <w:sz w:val="28"/>
          <w:szCs w:val="28"/>
        </w:rPr>
      </w:pPr>
      <w:r w:rsidRPr="005C052C">
        <w:rPr>
          <w:rFonts w:ascii="Candara" w:hAnsi="Candara" w:cs="Arial"/>
          <w:color w:val="000000"/>
          <w:sz w:val="28"/>
          <w:szCs w:val="28"/>
        </w:rPr>
        <w:t>Diane Meredith</w:t>
      </w:r>
    </w:p>
    <w:p w14:paraId="219C68FF" w14:textId="77777777" w:rsidR="001F5042" w:rsidRDefault="001F5042" w:rsidP="001F5042">
      <w:pPr>
        <w:jc w:val="both"/>
        <w:rPr>
          <w:rFonts w:ascii="Lucida Handwriting" w:hAnsi="Lucida Handwriting" w:cs="Times New Roman"/>
          <w:b/>
          <w:i/>
          <w:iCs/>
          <w:sz w:val="32"/>
          <w:szCs w:val="32"/>
        </w:rPr>
      </w:pPr>
    </w:p>
    <w:p w14:paraId="01D0DED0" w14:textId="77777777" w:rsidR="001F5042" w:rsidRPr="00225214" w:rsidRDefault="001F5042" w:rsidP="001F5042">
      <w:pPr>
        <w:jc w:val="both"/>
        <w:rPr>
          <w:rFonts w:ascii="Lucida Handwriting" w:hAnsi="Lucida Handwriting" w:cs="Times New Roman"/>
          <w:b/>
          <w:i/>
          <w:iCs/>
          <w:sz w:val="32"/>
          <w:szCs w:val="32"/>
        </w:rPr>
      </w:pPr>
    </w:p>
    <w:p w14:paraId="3C45FE85" w14:textId="77777777" w:rsidR="00A169F8" w:rsidRPr="00524054" w:rsidRDefault="00A169F8" w:rsidP="00A169F8">
      <w:pPr>
        <w:widowControl/>
        <w:shd w:val="clear" w:color="auto" w:fill="FFFFFF"/>
        <w:suppressAutoHyphens w:val="0"/>
        <w:autoSpaceDN/>
        <w:jc w:val="center"/>
        <w:textAlignment w:val="auto"/>
        <w:rPr>
          <w:rFonts w:ascii="Candara" w:eastAsia="Times New Roman" w:hAnsi="Candara" w:cs="Helvetica"/>
          <w:b/>
          <w:bCs/>
          <w:kern w:val="0"/>
          <w:sz w:val="36"/>
          <w:szCs w:val="36"/>
          <w:u w:val="single"/>
          <w:lang w:eastAsia="en-US" w:bidi="ar-SA"/>
        </w:rPr>
      </w:pPr>
      <w:r w:rsidRPr="00524054">
        <w:rPr>
          <w:rFonts w:ascii="Candara" w:eastAsia="Times New Roman" w:hAnsi="Candara" w:cs="Helvetica"/>
          <w:b/>
          <w:bCs/>
          <w:kern w:val="0"/>
          <w:sz w:val="36"/>
          <w:szCs w:val="36"/>
          <w:u w:val="single"/>
          <w:lang w:eastAsia="en-US" w:bidi="ar-SA"/>
        </w:rPr>
        <w:t>Treasurer’s Report</w:t>
      </w:r>
    </w:p>
    <w:p w14:paraId="64421173" w14:textId="77777777" w:rsidR="00A169F8" w:rsidRPr="00524054" w:rsidRDefault="00A169F8" w:rsidP="00A169F8">
      <w:pPr>
        <w:widowControl/>
        <w:shd w:val="clear" w:color="auto" w:fill="FFFFFF"/>
        <w:suppressAutoHyphens w:val="0"/>
        <w:autoSpaceDN/>
        <w:jc w:val="center"/>
        <w:textAlignment w:val="auto"/>
        <w:rPr>
          <w:rFonts w:ascii="Candara" w:eastAsia="Times New Roman" w:hAnsi="Candara" w:cs="Helvetica"/>
          <w:kern w:val="0"/>
          <w:sz w:val="32"/>
          <w:szCs w:val="32"/>
          <w:lang w:eastAsia="en-US" w:bidi="ar-SA"/>
        </w:rPr>
      </w:pPr>
    </w:p>
    <w:p w14:paraId="55A46083" w14:textId="77777777" w:rsidR="00A169F8" w:rsidRPr="001F5042" w:rsidRDefault="00A169F8" w:rsidP="00A169F8">
      <w:pPr>
        <w:widowControl/>
        <w:shd w:val="clear" w:color="auto" w:fill="FFFFFF"/>
        <w:suppressAutoHyphens w:val="0"/>
        <w:autoSpaceDN/>
        <w:textAlignment w:val="auto"/>
        <w:rPr>
          <w:rFonts w:ascii="Candara" w:eastAsia="Times New Roman" w:hAnsi="Candara" w:cs="Helvetica"/>
          <w:color w:val="222222"/>
          <w:kern w:val="0"/>
          <w:sz w:val="28"/>
          <w:szCs w:val="28"/>
          <w:lang w:eastAsia="en-US" w:bidi="ar-SA"/>
        </w:rPr>
      </w:pPr>
      <w:r w:rsidRPr="001F5042">
        <w:rPr>
          <w:rFonts w:ascii="Candara" w:eastAsia="Times New Roman" w:hAnsi="Candara" w:cs="Helvetica"/>
          <w:b/>
          <w:bCs/>
          <w:color w:val="222222"/>
          <w:kern w:val="0"/>
          <w:sz w:val="28"/>
          <w:szCs w:val="28"/>
          <w:lang w:eastAsia="en-US" w:bidi="ar-SA"/>
        </w:rPr>
        <w:t>May 2023 Offering Information</w:t>
      </w:r>
    </w:p>
    <w:p w14:paraId="1E176579" w14:textId="77777777" w:rsidR="00A169F8" w:rsidRPr="001F5042" w:rsidRDefault="00A169F8" w:rsidP="00A169F8">
      <w:pPr>
        <w:widowControl/>
        <w:suppressAutoHyphens w:val="0"/>
        <w:autoSpaceDN/>
        <w:textAlignment w:val="auto"/>
        <w:rPr>
          <w:rFonts w:ascii="Candara" w:eastAsia="Times New Roman" w:hAnsi="Candara" w:cs="Helvetica"/>
          <w:color w:val="222222"/>
          <w:kern w:val="0"/>
          <w:sz w:val="28"/>
          <w:szCs w:val="28"/>
          <w:lang w:eastAsia="en-US" w:bidi="ar-SA"/>
        </w:rPr>
      </w:pPr>
      <w:r w:rsidRPr="001F5042">
        <w:rPr>
          <w:rFonts w:ascii="Candara" w:eastAsia="Times New Roman" w:hAnsi="Candara" w:cs="Helvetica"/>
          <w:color w:val="222222"/>
          <w:kern w:val="0"/>
          <w:sz w:val="28"/>
          <w:szCs w:val="28"/>
          <w:lang w:eastAsia="en-US" w:bidi="ar-SA"/>
        </w:rPr>
        <w:t>Monthly amount needed to meet the yearly budget of $88,475:  $7,373</w:t>
      </w:r>
    </w:p>
    <w:p w14:paraId="029C8B4F" w14:textId="77777777" w:rsidR="00A169F8" w:rsidRPr="001F5042" w:rsidRDefault="00A169F8" w:rsidP="00A169F8">
      <w:pPr>
        <w:widowControl/>
        <w:suppressAutoHyphens w:val="0"/>
        <w:autoSpaceDN/>
        <w:textAlignment w:val="auto"/>
        <w:rPr>
          <w:rFonts w:ascii="Candara" w:eastAsia="Times New Roman" w:hAnsi="Candara" w:cs="Helvetica"/>
          <w:color w:val="222222"/>
          <w:kern w:val="0"/>
          <w:sz w:val="28"/>
          <w:szCs w:val="28"/>
          <w:lang w:eastAsia="en-US" w:bidi="ar-SA"/>
        </w:rPr>
      </w:pPr>
    </w:p>
    <w:p w14:paraId="4A98F997" w14:textId="77777777" w:rsidR="00A169F8" w:rsidRPr="001F5042" w:rsidRDefault="00A169F8" w:rsidP="00A169F8">
      <w:pPr>
        <w:widowControl/>
        <w:suppressAutoHyphens w:val="0"/>
        <w:autoSpaceDN/>
        <w:textAlignment w:val="auto"/>
        <w:rPr>
          <w:rFonts w:ascii="Candara" w:eastAsia="Times New Roman" w:hAnsi="Candara" w:cs="Helvetica"/>
          <w:color w:val="222222"/>
          <w:kern w:val="0"/>
          <w:sz w:val="28"/>
          <w:szCs w:val="28"/>
          <w:lang w:eastAsia="en-US" w:bidi="ar-SA"/>
        </w:rPr>
      </w:pPr>
      <w:r w:rsidRPr="001F5042">
        <w:rPr>
          <w:rFonts w:ascii="Candara" w:eastAsia="Times New Roman" w:hAnsi="Candara" w:cs="Helvetica"/>
          <w:color w:val="222222"/>
          <w:kern w:val="0"/>
          <w:sz w:val="28"/>
          <w:szCs w:val="28"/>
          <w:lang w:eastAsia="en-US" w:bidi="ar-SA"/>
        </w:rPr>
        <w:t>May Offering:  </w:t>
      </w:r>
      <w:r w:rsidRPr="001F5042">
        <w:rPr>
          <w:rFonts w:ascii="Candara" w:eastAsia="Times New Roman" w:hAnsi="Candara" w:cs="Helvetica"/>
          <w:b/>
          <w:bCs/>
          <w:color w:val="222222"/>
          <w:kern w:val="0"/>
          <w:sz w:val="28"/>
          <w:szCs w:val="28"/>
          <w:lang w:eastAsia="en-US" w:bidi="ar-SA"/>
        </w:rPr>
        <w:t>$1,400.75</w:t>
      </w:r>
    </w:p>
    <w:p w14:paraId="69ABEFEB" w14:textId="77777777" w:rsidR="00A169F8" w:rsidRPr="001F5042" w:rsidRDefault="00A169F8" w:rsidP="00A169F8">
      <w:pPr>
        <w:widowControl/>
        <w:shd w:val="clear" w:color="auto" w:fill="FFFFFF"/>
        <w:suppressAutoHyphens w:val="0"/>
        <w:autoSpaceDN/>
        <w:textAlignment w:val="auto"/>
        <w:rPr>
          <w:rFonts w:ascii="Candara" w:eastAsia="Times New Roman" w:hAnsi="Candara" w:cs="Helvetica"/>
          <w:color w:val="222222"/>
          <w:kern w:val="0"/>
          <w:sz w:val="28"/>
          <w:szCs w:val="28"/>
          <w:lang w:eastAsia="en-US" w:bidi="ar-SA"/>
        </w:rPr>
      </w:pPr>
    </w:p>
    <w:p w14:paraId="042007F4" w14:textId="77777777" w:rsidR="00A169F8" w:rsidRPr="001F5042" w:rsidRDefault="00A169F8" w:rsidP="00A169F8">
      <w:pPr>
        <w:widowControl/>
        <w:shd w:val="clear" w:color="auto" w:fill="FFFFFF"/>
        <w:suppressAutoHyphens w:val="0"/>
        <w:autoSpaceDN/>
        <w:textAlignment w:val="auto"/>
        <w:rPr>
          <w:rFonts w:ascii="Candara" w:eastAsia="Times New Roman" w:hAnsi="Candara" w:cs="Helvetica"/>
          <w:color w:val="222222"/>
          <w:kern w:val="0"/>
          <w:sz w:val="28"/>
          <w:szCs w:val="28"/>
          <w:lang w:eastAsia="en-US" w:bidi="ar-SA"/>
        </w:rPr>
      </w:pPr>
      <w:r w:rsidRPr="001F5042">
        <w:rPr>
          <w:rFonts w:ascii="Candara" w:eastAsia="Times New Roman" w:hAnsi="Candara" w:cs="Helvetica"/>
          <w:color w:val="222222"/>
          <w:kern w:val="0"/>
          <w:sz w:val="28"/>
          <w:szCs w:val="28"/>
          <w:lang w:eastAsia="en-US" w:bidi="ar-SA"/>
        </w:rPr>
        <w:t>Many thanks to all of you for not only your money but your time and talents.</w:t>
      </w:r>
    </w:p>
    <w:p w14:paraId="5BDDDF99" w14:textId="77777777" w:rsidR="00A169F8" w:rsidRPr="00524054" w:rsidRDefault="00A169F8" w:rsidP="00A169F8">
      <w:pPr>
        <w:widowControl/>
        <w:shd w:val="clear" w:color="auto" w:fill="FFFFFF"/>
        <w:suppressAutoHyphens w:val="0"/>
        <w:autoSpaceDN/>
        <w:textAlignment w:val="auto"/>
        <w:rPr>
          <w:rFonts w:ascii="Candara" w:eastAsia="Times New Roman" w:hAnsi="Candara" w:cs="Helvetica"/>
          <w:kern w:val="0"/>
          <w:sz w:val="28"/>
          <w:szCs w:val="28"/>
          <w:lang w:eastAsia="en-US" w:bidi="ar-SA"/>
        </w:rPr>
      </w:pPr>
    </w:p>
    <w:p w14:paraId="69D7E71E" w14:textId="77777777" w:rsidR="00A169F8" w:rsidRPr="00524054" w:rsidRDefault="00A169F8" w:rsidP="00A169F8">
      <w:pPr>
        <w:widowControl/>
        <w:shd w:val="clear" w:color="auto" w:fill="FFFFFF"/>
        <w:suppressAutoHyphens w:val="0"/>
        <w:autoSpaceDN/>
        <w:textAlignment w:val="auto"/>
        <w:rPr>
          <w:rFonts w:ascii="Lucida Handwriting" w:eastAsia="Times New Roman" w:hAnsi="Lucida Handwriting" w:cs="Helvetica"/>
          <w:b/>
          <w:bCs/>
          <w:i/>
          <w:iCs/>
          <w:kern w:val="0"/>
          <w:sz w:val="36"/>
          <w:szCs w:val="36"/>
          <w:lang w:eastAsia="en-US" w:bidi="ar-SA"/>
        </w:rPr>
      </w:pPr>
      <w:r w:rsidRPr="00524054">
        <w:rPr>
          <w:rFonts w:ascii="Lucida Handwriting" w:eastAsia="Times New Roman" w:hAnsi="Lucida Handwriting" w:cs="Helvetica"/>
          <w:b/>
          <w:bCs/>
          <w:i/>
          <w:iCs/>
          <w:kern w:val="0"/>
          <w:sz w:val="36"/>
          <w:szCs w:val="36"/>
          <w:lang w:eastAsia="en-US" w:bidi="ar-SA"/>
        </w:rPr>
        <w:t>Marc</w:t>
      </w:r>
    </w:p>
    <w:p w14:paraId="7FF3C94A" w14:textId="77777777" w:rsidR="00A169F8" w:rsidRDefault="00A169F8" w:rsidP="00A169F8">
      <w:pPr>
        <w:widowControl/>
        <w:shd w:val="clear" w:color="auto" w:fill="FFFFFF"/>
        <w:suppressAutoHyphens w:val="0"/>
        <w:autoSpaceDN/>
        <w:jc w:val="center"/>
        <w:textAlignment w:val="auto"/>
        <w:rPr>
          <w:rFonts w:ascii="Candara" w:eastAsia="Times New Roman" w:hAnsi="Candara" w:cs="Segoe UI"/>
          <w:b/>
          <w:bCs/>
          <w:color w:val="2D3748"/>
          <w:kern w:val="0"/>
          <w:sz w:val="36"/>
          <w:szCs w:val="36"/>
          <w:u w:val="single"/>
          <w:lang w:eastAsia="en-US" w:bidi="ar-SA"/>
        </w:rPr>
      </w:pPr>
    </w:p>
    <w:p w14:paraId="00FA8113" w14:textId="77777777" w:rsidR="007138DA" w:rsidRDefault="007138DA" w:rsidP="00A169F8">
      <w:pPr>
        <w:widowControl/>
        <w:shd w:val="clear" w:color="auto" w:fill="FFFFFF"/>
        <w:suppressAutoHyphens w:val="0"/>
        <w:autoSpaceDN/>
        <w:jc w:val="center"/>
        <w:textAlignment w:val="auto"/>
        <w:rPr>
          <w:rFonts w:ascii="Candara" w:eastAsia="Times New Roman" w:hAnsi="Candara" w:cs="Segoe UI"/>
          <w:b/>
          <w:bCs/>
          <w:color w:val="2D3748"/>
          <w:kern w:val="0"/>
          <w:sz w:val="36"/>
          <w:szCs w:val="36"/>
          <w:u w:val="single"/>
          <w:lang w:eastAsia="en-US" w:bidi="ar-SA"/>
        </w:rPr>
      </w:pPr>
    </w:p>
    <w:p w14:paraId="333642C2" w14:textId="77777777" w:rsidR="007138DA" w:rsidRDefault="007138DA" w:rsidP="00A169F8">
      <w:pPr>
        <w:widowControl/>
        <w:shd w:val="clear" w:color="auto" w:fill="FFFFFF"/>
        <w:suppressAutoHyphens w:val="0"/>
        <w:autoSpaceDN/>
        <w:jc w:val="center"/>
        <w:textAlignment w:val="auto"/>
        <w:rPr>
          <w:rFonts w:ascii="Candara" w:eastAsia="Times New Roman" w:hAnsi="Candara" w:cs="Segoe UI"/>
          <w:b/>
          <w:bCs/>
          <w:color w:val="2D3748"/>
          <w:kern w:val="0"/>
          <w:sz w:val="36"/>
          <w:szCs w:val="36"/>
          <w:u w:val="single"/>
          <w:lang w:eastAsia="en-US" w:bidi="ar-SA"/>
        </w:rPr>
      </w:pPr>
    </w:p>
    <w:p w14:paraId="32AE6A2F" w14:textId="77777777" w:rsidR="007138DA" w:rsidRDefault="007138DA" w:rsidP="00A169F8">
      <w:pPr>
        <w:widowControl/>
        <w:shd w:val="clear" w:color="auto" w:fill="FFFFFF"/>
        <w:suppressAutoHyphens w:val="0"/>
        <w:autoSpaceDN/>
        <w:jc w:val="center"/>
        <w:textAlignment w:val="auto"/>
        <w:rPr>
          <w:rFonts w:ascii="Candara" w:eastAsia="Times New Roman" w:hAnsi="Candara" w:cs="Segoe UI"/>
          <w:b/>
          <w:bCs/>
          <w:color w:val="2D3748"/>
          <w:kern w:val="0"/>
          <w:sz w:val="36"/>
          <w:szCs w:val="36"/>
          <w:u w:val="single"/>
          <w:lang w:eastAsia="en-US" w:bidi="ar-SA"/>
        </w:rPr>
      </w:pPr>
    </w:p>
    <w:p w14:paraId="0883A70F" w14:textId="77777777" w:rsidR="007138DA" w:rsidRDefault="007138DA" w:rsidP="00A169F8">
      <w:pPr>
        <w:widowControl/>
        <w:shd w:val="clear" w:color="auto" w:fill="FFFFFF"/>
        <w:suppressAutoHyphens w:val="0"/>
        <w:autoSpaceDN/>
        <w:jc w:val="center"/>
        <w:textAlignment w:val="auto"/>
        <w:rPr>
          <w:rFonts w:ascii="Candara" w:eastAsia="Times New Roman" w:hAnsi="Candara" w:cs="Segoe UI"/>
          <w:b/>
          <w:bCs/>
          <w:color w:val="2D3748"/>
          <w:kern w:val="0"/>
          <w:sz w:val="36"/>
          <w:szCs w:val="36"/>
          <w:u w:val="single"/>
          <w:lang w:eastAsia="en-US" w:bidi="ar-SA"/>
        </w:rPr>
      </w:pPr>
    </w:p>
    <w:p w14:paraId="1ACA5161" w14:textId="682C59F3" w:rsidR="00A169F8" w:rsidRPr="008848C1" w:rsidRDefault="00A169F8" w:rsidP="00A169F8">
      <w:pPr>
        <w:widowControl/>
        <w:shd w:val="clear" w:color="auto" w:fill="FFFFFF"/>
        <w:suppressAutoHyphens w:val="0"/>
        <w:autoSpaceDN/>
        <w:jc w:val="center"/>
        <w:textAlignment w:val="auto"/>
        <w:rPr>
          <w:rFonts w:ascii="Candara" w:eastAsia="Times New Roman" w:hAnsi="Candara" w:cs="Segoe UI"/>
          <w:b/>
          <w:bCs/>
          <w:color w:val="2D3748"/>
          <w:kern w:val="0"/>
          <w:sz w:val="36"/>
          <w:szCs w:val="36"/>
          <w:u w:val="single"/>
          <w:lang w:eastAsia="en-US" w:bidi="ar-SA"/>
        </w:rPr>
      </w:pPr>
      <w:r w:rsidRPr="002C4932">
        <w:rPr>
          <w:rFonts w:ascii="Candara" w:eastAsia="Times New Roman" w:hAnsi="Candara" w:cs="Segoe UI"/>
          <w:b/>
          <w:bCs/>
          <w:color w:val="2D3748"/>
          <w:kern w:val="0"/>
          <w:sz w:val="36"/>
          <w:szCs w:val="36"/>
          <w:u w:val="single"/>
          <w:lang w:eastAsia="en-US" w:bidi="ar-SA"/>
        </w:rPr>
        <w:lastRenderedPageBreak/>
        <w:t>Delaware County to host Department of Defense</w:t>
      </w:r>
    </w:p>
    <w:p w14:paraId="5EA0A3CB" w14:textId="77777777" w:rsidR="00A169F8" w:rsidRPr="008848C1" w:rsidRDefault="00A169F8" w:rsidP="00A169F8">
      <w:pPr>
        <w:widowControl/>
        <w:shd w:val="clear" w:color="auto" w:fill="FFFFFF"/>
        <w:suppressAutoHyphens w:val="0"/>
        <w:autoSpaceDN/>
        <w:jc w:val="center"/>
        <w:textAlignment w:val="auto"/>
        <w:rPr>
          <w:rFonts w:ascii="Candara" w:eastAsia="Times New Roman" w:hAnsi="Candara" w:cs="Segoe UI"/>
          <w:b/>
          <w:bCs/>
          <w:color w:val="2D3748"/>
          <w:kern w:val="0"/>
          <w:sz w:val="36"/>
          <w:szCs w:val="36"/>
          <w:u w:val="single"/>
          <w:lang w:eastAsia="en-US" w:bidi="ar-SA"/>
        </w:rPr>
      </w:pPr>
      <w:r w:rsidRPr="002C4932">
        <w:rPr>
          <w:rFonts w:ascii="Candara" w:eastAsia="Times New Roman" w:hAnsi="Candara" w:cs="Segoe UI"/>
          <w:b/>
          <w:bCs/>
          <w:color w:val="2D3748"/>
          <w:kern w:val="0"/>
          <w:sz w:val="36"/>
          <w:szCs w:val="36"/>
          <w:u w:val="single"/>
          <w:lang w:eastAsia="en-US" w:bidi="ar-SA"/>
        </w:rPr>
        <w:t xml:space="preserve"> Innovative Readiness Training Program July</w:t>
      </w:r>
      <w:r w:rsidRPr="008848C1">
        <w:rPr>
          <w:rFonts w:ascii="Candara" w:eastAsia="Times New Roman" w:hAnsi="Candara" w:cs="Segoe UI"/>
          <w:b/>
          <w:bCs/>
          <w:color w:val="2D3748"/>
          <w:kern w:val="0"/>
          <w:sz w:val="36"/>
          <w:szCs w:val="36"/>
          <w:u w:val="single"/>
          <w:lang w:eastAsia="en-US" w:bidi="ar-SA"/>
        </w:rPr>
        <w:t xml:space="preserve"> 11-19</w:t>
      </w:r>
      <w:r w:rsidRPr="002C4932">
        <w:rPr>
          <w:rFonts w:ascii="Candara" w:eastAsia="Times New Roman" w:hAnsi="Candara" w:cs="Segoe UI"/>
          <w:b/>
          <w:bCs/>
          <w:color w:val="2D3748"/>
          <w:kern w:val="0"/>
          <w:sz w:val="36"/>
          <w:szCs w:val="36"/>
          <w:u w:val="single"/>
          <w:lang w:eastAsia="en-US" w:bidi="ar-SA"/>
        </w:rPr>
        <w:t xml:space="preserve"> 2023</w:t>
      </w:r>
    </w:p>
    <w:p w14:paraId="53B88D5E" w14:textId="77777777" w:rsidR="00A169F8" w:rsidRPr="002C4932" w:rsidRDefault="00A169F8" w:rsidP="00A169F8">
      <w:pPr>
        <w:widowControl/>
        <w:shd w:val="clear" w:color="auto" w:fill="FFFFFF"/>
        <w:suppressAutoHyphens w:val="0"/>
        <w:autoSpaceDN/>
        <w:jc w:val="center"/>
        <w:textAlignment w:val="auto"/>
        <w:rPr>
          <w:rFonts w:ascii="Candara" w:eastAsia="Times New Roman" w:hAnsi="Candara" w:cs="Segoe UI"/>
          <w:color w:val="2D3748"/>
          <w:kern w:val="0"/>
          <w:sz w:val="36"/>
          <w:szCs w:val="36"/>
          <w:lang w:eastAsia="en-US" w:bidi="ar-SA"/>
        </w:rPr>
      </w:pPr>
    </w:p>
    <w:p w14:paraId="6A143B31" w14:textId="77777777" w:rsidR="00A169F8" w:rsidRPr="002C4932" w:rsidRDefault="00A169F8" w:rsidP="00A169F8">
      <w:pPr>
        <w:widowControl/>
        <w:shd w:val="clear" w:color="auto" w:fill="FFFFFF"/>
        <w:suppressAutoHyphens w:val="0"/>
        <w:autoSpaceDN/>
        <w:spacing w:after="100" w:afterAutospacing="1"/>
        <w:textAlignment w:val="auto"/>
        <w:rPr>
          <w:rFonts w:ascii="Candara" w:eastAsia="Times New Roman" w:hAnsi="Candara" w:cs="Segoe UI"/>
          <w:color w:val="2D3748"/>
          <w:kern w:val="0"/>
          <w:sz w:val="28"/>
          <w:szCs w:val="28"/>
          <w:lang w:eastAsia="en-US" w:bidi="ar-SA"/>
        </w:rPr>
      </w:pPr>
      <w:r w:rsidRPr="002C4932">
        <w:rPr>
          <w:rFonts w:ascii="Candara" w:eastAsia="Times New Roman" w:hAnsi="Candara" w:cs="Segoe UI"/>
          <w:color w:val="2D3748"/>
          <w:kern w:val="0"/>
          <w:sz w:val="28"/>
          <w:szCs w:val="28"/>
          <w:lang w:eastAsia="en-US" w:bidi="ar-SA"/>
        </w:rPr>
        <w:t>The Delaware County Board of Supervisors is pleased to announce a joint mission of the U.S. military and the County of Delaware with an Innovative Readiness Training (IRT) mission. IRT is a federally supported program through the US Department of Defense to ready military personnel for future potential deployment missions across the nation and throughout the world. Through the IRT program, military units are paired with communities willing to partner with them as a real-world field experience.</w:t>
      </w:r>
    </w:p>
    <w:p w14:paraId="252FC428" w14:textId="77777777" w:rsidR="00A169F8" w:rsidRPr="002C4932" w:rsidRDefault="00A169F8" w:rsidP="00A169F8">
      <w:pPr>
        <w:widowControl/>
        <w:shd w:val="clear" w:color="auto" w:fill="FFFFFF"/>
        <w:suppressAutoHyphens w:val="0"/>
        <w:autoSpaceDN/>
        <w:spacing w:after="100" w:afterAutospacing="1"/>
        <w:textAlignment w:val="auto"/>
        <w:rPr>
          <w:rFonts w:ascii="Candara" w:eastAsia="Times New Roman" w:hAnsi="Candara" w:cs="Segoe UI"/>
          <w:color w:val="2D3748"/>
          <w:kern w:val="0"/>
          <w:sz w:val="28"/>
          <w:szCs w:val="28"/>
          <w:lang w:eastAsia="en-US" w:bidi="ar-SA"/>
        </w:rPr>
      </w:pPr>
      <w:r w:rsidRPr="002C4932">
        <w:rPr>
          <w:rFonts w:ascii="Candara" w:eastAsia="Times New Roman" w:hAnsi="Candara" w:cs="Segoe UI"/>
          <w:color w:val="2D3748"/>
          <w:kern w:val="0"/>
          <w:sz w:val="28"/>
          <w:szCs w:val="28"/>
          <w:lang w:eastAsia="en-US" w:bidi="ar-SA"/>
        </w:rPr>
        <w:t>The IRT event will be held July 11th through the 19th and will be open as a “walk in” service to any person wanting to attend, where military personnel will provide Delaware County residents with no cost health exams, youth sports physicals, eye exams and glass prescriptions, dental exams and procedures, behavioral health screenings and veterinary care for domestic household pets.</w:t>
      </w:r>
    </w:p>
    <w:p w14:paraId="348507F3" w14:textId="77777777" w:rsidR="00A169F8" w:rsidRPr="002C4932" w:rsidRDefault="00A169F8" w:rsidP="00A169F8">
      <w:pPr>
        <w:widowControl/>
        <w:shd w:val="clear" w:color="auto" w:fill="FFFFFF"/>
        <w:suppressAutoHyphens w:val="0"/>
        <w:autoSpaceDN/>
        <w:spacing w:after="100" w:afterAutospacing="1"/>
        <w:textAlignment w:val="auto"/>
        <w:rPr>
          <w:rFonts w:ascii="Candara" w:eastAsia="Times New Roman" w:hAnsi="Candara" w:cs="Segoe UI"/>
          <w:color w:val="2D3748"/>
          <w:kern w:val="0"/>
          <w:sz w:val="28"/>
          <w:szCs w:val="28"/>
          <w:lang w:eastAsia="en-US" w:bidi="ar-SA"/>
        </w:rPr>
      </w:pPr>
      <w:r w:rsidRPr="002C4932">
        <w:rPr>
          <w:rFonts w:ascii="Candara" w:eastAsia="Times New Roman" w:hAnsi="Candara" w:cs="Segoe UI"/>
          <w:color w:val="2D3748"/>
          <w:kern w:val="0"/>
          <w:sz w:val="28"/>
          <w:szCs w:val="28"/>
          <w:lang w:eastAsia="en-US" w:bidi="ar-SA"/>
        </w:rPr>
        <w:t xml:space="preserve">As the host community, the Walton Central School District has very graciously volunteered to provide operations space at the Walton High School Complex. Delaware County will operate a command center at New Hope Church, and the Delaware County Board of Supervisors will be providing security, managing traffic flow, assisting with patient flow and organizing continuity of care services for those in need. </w:t>
      </w:r>
    </w:p>
    <w:p w14:paraId="6E8ED1D0" w14:textId="77777777" w:rsidR="00A169F8" w:rsidRPr="00B22E8A" w:rsidRDefault="00A169F8" w:rsidP="00A169F8">
      <w:pPr>
        <w:widowControl/>
        <w:shd w:val="clear" w:color="auto" w:fill="FFFFFF"/>
        <w:suppressAutoHyphens w:val="0"/>
        <w:autoSpaceDN/>
        <w:spacing w:after="100" w:afterAutospacing="1"/>
        <w:textAlignment w:val="auto"/>
        <w:rPr>
          <w:rFonts w:ascii="Candara" w:eastAsia="Times New Roman" w:hAnsi="Candara" w:cs="Times New Roman"/>
          <w:color w:val="0A0A0A"/>
          <w:kern w:val="0"/>
          <w:sz w:val="28"/>
          <w:szCs w:val="28"/>
          <w:lang w:eastAsia="en-US" w:bidi="ar-SA"/>
        </w:rPr>
      </w:pPr>
      <w:r w:rsidRPr="002C4932">
        <w:rPr>
          <w:rFonts w:ascii="Candara" w:eastAsia="Times New Roman" w:hAnsi="Candara" w:cs="Segoe UI"/>
          <w:color w:val="2D3748"/>
          <w:kern w:val="0"/>
          <w:sz w:val="28"/>
          <w:szCs w:val="28"/>
          <w:lang w:eastAsia="en-US" w:bidi="ar-SA"/>
        </w:rPr>
        <w:t>Partnering with Delaware County, Delaware Opportunities will provide volunteers to assist on-site during the event and organize a community resource area where local services providers will be available to assist with long term care needs and services. If you are interested in volunteering to help with this event, please contact Delaware Opportunities at (607) 746-1600. Additionally, regional medical services through United Health Services in Walton, Bassett Health Care and Westchester Medical are participating to assist patients and provide additional services through their facilities.</w:t>
      </w:r>
    </w:p>
    <w:p w14:paraId="21F8A201" w14:textId="2F9E7169" w:rsidR="001F5042" w:rsidRPr="000453BF" w:rsidRDefault="000453BF" w:rsidP="00D57937">
      <w:pPr>
        <w:pStyle w:val="Standard"/>
        <w:jc w:val="center"/>
        <w:rPr>
          <w:rFonts w:ascii="Candara" w:hAnsi="Candara"/>
          <w:b/>
          <w:bCs/>
          <w:noProof/>
          <w:sz w:val="36"/>
          <w:szCs w:val="36"/>
          <w:u w:val="single"/>
        </w:rPr>
      </w:pPr>
      <w:r w:rsidRPr="000453BF">
        <w:rPr>
          <w:rFonts w:ascii="Candara" w:hAnsi="Candara"/>
          <w:b/>
          <w:bCs/>
          <w:noProof/>
          <w:sz w:val="36"/>
          <w:szCs w:val="36"/>
          <w:u w:val="single"/>
        </w:rPr>
        <w:t>Upcoming Events</w:t>
      </w:r>
    </w:p>
    <w:p w14:paraId="739C7138" w14:textId="77777777" w:rsidR="001F5042" w:rsidRDefault="001F5042" w:rsidP="00D57937">
      <w:pPr>
        <w:pStyle w:val="Standard"/>
        <w:jc w:val="center"/>
        <w:rPr>
          <w:noProof/>
        </w:rPr>
      </w:pPr>
    </w:p>
    <w:p w14:paraId="1C1B9B58" w14:textId="77777777" w:rsidR="003A2886" w:rsidRPr="003A2886" w:rsidRDefault="003A2886" w:rsidP="003A2886">
      <w:pPr>
        <w:widowControl/>
        <w:numPr>
          <w:ilvl w:val="0"/>
          <w:numId w:val="21"/>
        </w:numPr>
        <w:suppressAutoHyphens w:val="0"/>
        <w:autoSpaceDN/>
        <w:spacing w:after="160" w:line="259" w:lineRule="auto"/>
        <w:contextualSpacing/>
        <w:textAlignment w:val="auto"/>
        <w:rPr>
          <w:rFonts w:ascii="Candara" w:eastAsia="Times New Roman" w:hAnsi="Candara" w:cs="Times New Roman"/>
          <w:kern w:val="0"/>
          <w:sz w:val="26"/>
          <w:szCs w:val="26"/>
          <w:lang w:eastAsia="en-US" w:bidi="ar-SA"/>
        </w:rPr>
      </w:pPr>
      <w:r w:rsidRPr="003A2886">
        <w:rPr>
          <w:rFonts w:ascii="Candara" w:eastAsia="Times New Roman" w:hAnsi="Candara" w:cs="Times New Roman"/>
          <w:kern w:val="0"/>
          <w:sz w:val="26"/>
          <w:szCs w:val="26"/>
          <w:lang w:eastAsia="en-US" w:bidi="ar-SA"/>
        </w:rPr>
        <w:t>July – Vacation Bible School, First Baptist Church, Walton</w:t>
      </w:r>
    </w:p>
    <w:p w14:paraId="6A23439A" w14:textId="77777777" w:rsidR="003A2886" w:rsidRPr="003A2886" w:rsidRDefault="003A2886" w:rsidP="003A2886">
      <w:pPr>
        <w:widowControl/>
        <w:suppressAutoHyphens w:val="0"/>
        <w:autoSpaceDN/>
        <w:ind w:left="720"/>
        <w:contextualSpacing/>
        <w:textAlignment w:val="auto"/>
        <w:rPr>
          <w:rFonts w:ascii="Candara" w:eastAsia="Times New Roman" w:hAnsi="Candara" w:cs="Times New Roman"/>
          <w:kern w:val="0"/>
          <w:sz w:val="26"/>
          <w:szCs w:val="26"/>
          <w:lang w:eastAsia="en-US" w:bidi="ar-SA"/>
        </w:rPr>
      </w:pPr>
    </w:p>
    <w:p w14:paraId="65E55378" w14:textId="77777777" w:rsidR="003A2886" w:rsidRPr="003A2886" w:rsidRDefault="003A2886" w:rsidP="003A2886">
      <w:pPr>
        <w:widowControl/>
        <w:numPr>
          <w:ilvl w:val="0"/>
          <w:numId w:val="21"/>
        </w:numPr>
        <w:suppressAutoHyphens w:val="0"/>
        <w:autoSpaceDN/>
        <w:spacing w:after="160" w:line="259" w:lineRule="auto"/>
        <w:contextualSpacing/>
        <w:textAlignment w:val="auto"/>
        <w:rPr>
          <w:rFonts w:ascii="Candara" w:eastAsia="Times New Roman" w:hAnsi="Candara" w:cs="Times New Roman"/>
          <w:kern w:val="0"/>
          <w:sz w:val="26"/>
          <w:szCs w:val="26"/>
          <w:lang w:eastAsia="en-US" w:bidi="ar-SA"/>
        </w:rPr>
      </w:pPr>
      <w:r w:rsidRPr="003A2886">
        <w:rPr>
          <w:rFonts w:ascii="Candara" w:eastAsia="Times New Roman" w:hAnsi="Candara" w:cs="Times New Roman"/>
          <w:kern w:val="0"/>
          <w:sz w:val="26"/>
          <w:szCs w:val="26"/>
          <w:lang w:eastAsia="en-US" w:bidi="ar-SA"/>
        </w:rPr>
        <w:t>July 15 &amp; 29, 11:30 am – The Gathering Table – free community lunch. Please contact Loraine Davila if you would like to volunteer.</w:t>
      </w:r>
    </w:p>
    <w:p w14:paraId="29C00B58" w14:textId="77777777" w:rsidR="003A2886" w:rsidRPr="003A2886" w:rsidRDefault="003A2886" w:rsidP="003A2886">
      <w:pPr>
        <w:widowControl/>
        <w:suppressAutoHyphens w:val="0"/>
        <w:autoSpaceDN/>
        <w:ind w:left="720"/>
        <w:contextualSpacing/>
        <w:textAlignment w:val="auto"/>
        <w:rPr>
          <w:rFonts w:ascii="Candara" w:eastAsia="Times New Roman" w:hAnsi="Candara" w:cs="Times New Roman"/>
          <w:kern w:val="0"/>
          <w:sz w:val="26"/>
          <w:szCs w:val="26"/>
          <w:lang w:eastAsia="en-US" w:bidi="ar-SA"/>
        </w:rPr>
      </w:pPr>
    </w:p>
    <w:p w14:paraId="47800643" w14:textId="77777777" w:rsidR="003A2886" w:rsidRPr="003A2886" w:rsidRDefault="003A2886" w:rsidP="003A2886">
      <w:pPr>
        <w:widowControl/>
        <w:numPr>
          <w:ilvl w:val="0"/>
          <w:numId w:val="21"/>
        </w:numPr>
        <w:suppressAutoHyphens w:val="0"/>
        <w:autoSpaceDN/>
        <w:spacing w:after="160" w:line="259" w:lineRule="auto"/>
        <w:contextualSpacing/>
        <w:textAlignment w:val="auto"/>
        <w:rPr>
          <w:rFonts w:ascii="Candara" w:eastAsia="Times New Roman" w:hAnsi="Candara" w:cs="Times New Roman"/>
          <w:kern w:val="0"/>
          <w:sz w:val="26"/>
          <w:szCs w:val="26"/>
          <w:lang w:eastAsia="en-US" w:bidi="ar-SA"/>
        </w:rPr>
      </w:pPr>
      <w:r w:rsidRPr="003A2886">
        <w:rPr>
          <w:rFonts w:ascii="Candara" w:eastAsia="Times New Roman" w:hAnsi="Candara" w:cs="Times New Roman"/>
          <w:kern w:val="0"/>
          <w:sz w:val="26"/>
          <w:szCs w:val="26"/>
          <w:lang w:eastAsia="en-US" w:bidi="ar-SA"/>
        </w:rPr>
        <w:t>August 13 - Vesper Service, 6 pm, at the Walton Fairgrounds</w:t>
      </w:r>
    </w:p>
    <w:p w14:paraId="157D0345" w14:textId="77777777" w:rsidR="003A2886" w:rsidRPr="003A2886" w:rsidRDefault="003A2886" w:rsidP="003A2886">
      <w:pPr>
        <w:widowControl/>
        <w:suppressAutoHyphens w:val="0"/>
        <w:autoSpaceDN/>
        <w:spacing w:after="160" w:line="259" w:lineRule="auto"/>
        <w:ind w:left="720"/>
        <w:contextualSpacing/>
        <w:textAlignment w:val="auto"/>
        <w:rPr>
          <w:rFonts w:ascii="Candara" w:eastAsia="Times New Roman" w:hAnsi="Candara" w:cs="Times New Roman"/>
          <w:kern w:val="0"/>
          <w:sz w:val="26"/>
          <w:szCs w:val="26"/>
          <w:lang w:eastAsia="en-US" w:bidi="ar-SA"/>
        </w:rPr>
      </w:pPr>
    </w:p>
    <w:p w14:paraId="77F33A1E" w14:textId="77777777" w:rsidR="003A2886" w:rsidRPr="003A2886" w:rsidRDefault="003A2886" w:rsidP="003A2886">
      <w:pPr>
        <w:widowControl/>
        <w:suppressAutoHyphens w:val="0"/>
        <w:autoSpaceDN/>
        <w:ind w:left="720"/>
        <w:contextualSpacing/>
        <w:textAlignment w:val="auto"/>
        <w:rPr>
          <w:rFonts w:ascii="Candara" w:eastAsia="Times New Roman" w:hAnsi="Candara" w:cs="Times New Roman"/>
          <w:kern w:val="0"/>
          <w:sz w:val="26"/>
          <w:szCs w:val="26"/>
          <w:lang w:eastAsia="en-US" w:bidi="ar-SA"/>
        </w:rPr>
      </w:pPr>
    </w:p>
    <w:p w14:paraId="490978C0" w14:textId="77777777" w:rsidR="003A2886" w:rsidRPr="003A2886" w:rsidRDefault="003A2886" w:rsidP="003A2886">
      <w:pPr>
        <w:widowControl/>
        <w:suppressAutoHyphens w:val="0"/>
        <w:autoSpaceDN/>
        <w:textAlignment w:val="auto"/>
        <w:rPr>
          <w:rFonts w:eastAsia="Times New Roman" w:cs="Times New Roman"/>
          <w:b/>
          <w:bCs/>
          <w:kern w:val="0"/>
          <w:sz w:val="28"/>
          <w:szCs w:val="28"/>
          <w:u w:val="single"/>
          <w:lang w:eastAsia="en-US" w:bidi="ar-SA"/>
        </w:rPr>
      </w:pPr>
    </w:p>
    <w:p w14:paraId="0B6A2E4D" w14:textId="77777777" w:rsidR="003A2886" w:rsidRPr="003A2886" w:rsidRDefault="003A2886" w:rsidP="003A2886">
      <w:pPr>
        <w:widowControl/>
        <w:suppressAutoHyphens w:val="0"/>
        <w:autoSpaceDN/>
        <w:textAlignment w:val="auto"/>
        <w:rPr>
          <w:rFonts w:ascii="Candara" w:eastAsia="Times New Roman" w:hAnsi="Candara" w:cs="Times New Roman"/>
          <w:b/>
          <w:bCs/>
          <w:kern w:val="0"/>
          <w:sz w:val="28"/>
          <w:szCs w:val="28"/>
          <w:u w:val="single"/>
          <w:lang w:eastAsia="en-US" w:bidi="ar-SA"/>
        </w:rPr>
      </w:pPr>
      <w:r w:rsidRPr="003A2886">
        <w:rPr>
          <w:rFonts w:ascii="Candara" w:eastAsiaTheme="minorHAnsi" w:hAnsi="Candara" w:cs="Helvetica"/>
          <w:color w:val="222222"/>
          <w:kern w:val="0"/>
          <w:sz w:val="28"/>
          <w:szCs w:val="28"/>
          <w:shd w:val="clear" w:color="auto" w:fill="FFFFFF"/>
          <w:lang w:eastAsia="en-US" w:bidi="ar-SA"/>
        </w:rPr>
        <w:t>Loraine Davila will be going to the food bank on the last Tuesday of the month with any food donations brought to the sanctuary throughout the month.</w:t>
      </w:r>
    </w:p>
    <w:p w14:paraId="31B9285A" w14:textId="77777777" w:rsidR="001F5042" w:rsidRDefault="001F5042" w:rsidP="00D57937">
      <w:pPr>
        <w:pStyle w:val="Standard"/>
        <w:jc w:val="center"/>
        <w:rPr>
          <w:noProof/>
        </w:rPr>
      </w:pPr>
    </w:p>
    <w:p w14:paraId="349BB278" w14:textId="77777777" w:rsidR="001F5042" w:rsidRDefault="001F5042" w:rsidP="00D57937">
      <w:pPr>
        <w:pStyle w:val="Standard"/>
        <w:jc w:val="center"/>
        <w:rPr>
          <w:noProof/>
        </w:rPr>
      </w:pPr>
    </w:p>
    <w:tbl>
      <w:tblPr>
        <w:tblW w:w="10874" w:type="dxa"/>
        <w:tblInd w:w="-3" w:type="dxa"/>
        <w:tblLayout w:type="fixed"/>
        <w:tblCellMar>
          <w:left w:w="10" w:type="dxa"/>
          <w:right w:w="10" w:type="dxa"/>
        </w:tblCellMar>
        <w:tblLook w:val="0000" w:firstRow="0" w:lastRow="0" w:firstColumn="0" w:lastColumn="0" w:noHBand="0" w:noVBand="0"/>
      </w:tblPr>
      <w:tblGrid>
        <w:gridCol w:w="1552"/>
        <w:gridCol w:w="1553"/>
        <w:gridCol w:w="1553"/>
        <w:gridCol w:w="1553"/>
        <w:gridCol w:w="1553"/>
        <w:gridCol w:w="1553"/>
        <w:gridCol w:w="1557"/>
      </w:tblGrid>
      <w:tr w:rsidR="000E79F0" w:rsidRPr="000E79F0" w14:paraId="4AFA8EF1" w14:textId="77777777" w:rsidTr="00A46071">
        <w:trPr>
          <w:trHeight w:val="482"/>
        </w:trPr>
        <w:tc>
          <w:tcPr>
            <w:tcW w:w="10874" w:type="dxa"/>
            <w:gridSpan w:val="7"/>
            <w:tcBorders>
              <w:top w:val="single" w:sz="4" w:space="0" w:color="auto"/>
              <w:left w:val="single" w:sz="2" w:space="0" w:color="000000"/>
              <w:bottom w:val="single" w:sz="2" w:space="0" w:color="000000"/>
            </w:tcBorders>
            <w:shd w:val="clear" w:color="auto" w:fill="auto"/>
            <w:tcMar>
              <w:top w:w="55" w:type="dxa"/>
              <w:left w:w="55" w:type="dxa"/>
              <w:bottom w:w="55" w:type="dxa"/>
              <w:right w:w="55" w:type="dxa"/>
            </w:tcMar>
          </w:tcPr>
          <w:p w14:paraId="3FAC2B01" w14:textId="3BA98342" w:rsidR="00CC0864" w:rsidRPr="00FD5FB2" w:rsidRDefault="00814EB3" w:rsidP="000156C5">
            <w:pPr>
              <w:pStyle w:val="TableContents"/>
              <w:jc w:val="center"/>
              <w:rPr>
                <w:rFonts w:ascii="Candara Light" w:hAnsi="Candara Light"/>
                <w:b/>
                <w:bCs/>
                <w:sz w:val="32"/>
                <w:szCs w:val="32"/>
              </w:rPr>
            </w:pPr>
            <w:bookmarkStart w:id="1" w:name="_Hlk138062331"/>
            <w:r>
              <w:rPr>
                <w:rFonts w:ascii="Candara Light" w:hAnsi="Candara Light"/>
                <w:b/>
                <w:bCs/>
                <w:sz w:val="32"/>
                <w:szCs w:val="32"/>
              </w:rPr>
              <w:t>July</w:t>
            </w:r>
            <w:r w:rsidR="00273383">
              <w:rPr>
                <w:rFonts w:ascii="Candara Light" w:hAnsi="Candara Light"/>
                <w:b/>
                <w:bCs/>
                <w:sz w:val="32"/>
                <w:szCs w:val="32"/>
              </w:rPr>
              <w:t xml:space="preserve"> </w:t>
            </w:r>
            <w:r w:rsidR="00626E57" w:rsidRPr="00FD5FB2">
              <w:rPr>
                <w:rFonts w:ascii="Candara Light" w:hAnsi="Candara Light"/>
                <w:b/>
                <w:bCs/>
                <w:sz w:val="32"/>
                <w:szCs w:val="32"/>
              </w:rPr>
              <w:t>202</w:t>
            </w:r>
            <w:r w:rsidR="002A776F" w:rsidRPr="00FD5FB2">
              <w:rPr>
                <w:rFonts w:ascii="Candara Light" w:hAnsi="Candara Light"/>
                <w:b/>
                <w:bCs/>
                <w:sz w:val="32"/>
                <w:szCs w:val="32"/>
              </w:rPr>
              <w:t>3</w:t>
            </w:r>
          </w:p>
        </w:tc>
      </w:tr>
      <w:tr w:rsidR="000E79F0" w:rsidRPr="000E79F0" w14:paraId="4568752C" w14:textId="77777777" w:rsidTr="00493098">
        <w:trPr>
          <w:trHeight w:val="482"/>
        </w:trPr>
        <w:tc>
          <w:tcPr>
            <w:tcW w:w="1552" w:type="dxa"/>
            <w:tcBorders>
              <w:left w:val="single" w:sz="2" w:space="0" w:color="000000"/>
              <w:bottom w:val="single" w:sz="2" w:space="0" w:color="000000"/>
            </w:tcBorders>
            <w:shd w:val="clear" w:color="auto" w:fill="auto"/>
            <w:tcMar>
              <w:top w:w="55" w:type="dxa"/>
              <w:left w:w="55" w:type="dxa"/>
              <w:bottom w:w="55" w:type="dxa"/>
              <w:right w:w="55" w:type="dxa"/>
            </w:tcMar>
          </w:tcPr>
          <w:p w14:paraId="45687525" w14:textId="77DBB209" w:rsidR="00CC0864" w:rsidRPr="008A3D4B" w:rsidRDefault="00626E57">
            <w:pPr>
              <w:pStyle w:val="TableContents"/>
              <w:jc w:val="center"/>
              <w:rPr>
                <w:rFonts w:ascii="Candara Light" w:hAnsi="Candara Light"/>
                <w:b/>
                <w:bCs/>
              </w:rPr>
            </w:pPr>
            <w:r w:rsidRPr="008A3D4B">
              <w:rPr>
                <w:rFonts w:ascii="Candara Light" w:hAnsi="Candara Light"/>
                <w:b/>
                <w:bCs/>
              </w:rPr>
              <w:t>Sunday</w:t>
            </w:r>
          </w:p>
        </w:tc>
        <w:tc>
          <w:tcPr>
            <w:tcW w:w="1553" w:type="dxa"/>
            <w:tcBorders>
              <w:top w:val="single" w:sz="4" w:space="0" w:color="auto"/>
              <w:left w:val="single" w:sz="2" w:space="0" w:color="000000"/>
              <w:bottom w:val="single" w:sz="2" w:space="0" w:color="000000"/>
            </w:tcBorders>
            <w:shd w:val="clear" w:color="auto" w:fill="auto"/>
            <w:tcMar>
              <w:top w:w="55" w:type="dxa"/>
              <w:left w:w="55" w:type="dxa"/>
              <w:bottom w:w="55" w:type="dxa"/>
              <w:right w:w="55" w:type="dxa"/>
            </w:tcMar>
          </w:tcPr>
          <w:p w14:paraId="45687526" w14:textId="77777777" w:rsidR="00CC0864" w:rsidRPr="008A3D4B" w:rsidRDefault="00CC0864">
            <w:pPr>
              <w:pStyle w:val="TableContents"/>
              <w:jc w:val="center"/>
              <w:rPr>
                <w:rFonts w:ascii="Candara Light" w:hAnsi="Candara Light"/>
                <w:b/>
                <w:bCs/>
              </w:rPr>
            </w:pPr>
            <w:r w:rsidRPr="008A3D4B">
              <w:rPr>
                <w:rFonts w:ascii="Candara Light" w:hAnsi="Candara Light"/>
                <w:b/>
                <w:bCs/>
              </w:rPr>
              <w:t>Monday</w:t>
            </w:r>
          </w:p>
        </w:tc>
        <w:tc>
          <w:tcPr>
            <w:tcW w:w="1553" w:type="dxa"/>
            <w:tcBorders>
              <w:top w:val="single" w:sz="4" w:space="0" w:color="auto"/>
              <w:left w:val="single" w:sz="2" w:space="0" w:color="000000"/>
              <w:bottom w:val="single" w:sz="2" w:space="0" w:color="000000"/>
            </w:tcBorders>
            <w:shd w:val="clear" w:color="auto" w:fill="auto"/>
            <w:tcMar>
              <w:top w:w="55" w:type="dxa"/>
              <w:left w:w="55" w:type="dxa"/>
              <w:bottom w:w="55" w:type="dxa"/>
              <w:right w:w="55" w:type="dxa"/>
            </w:tcMar>
          </w:tcPr>
          <w:p w14:paraId="45687527" w14:textId="77777777" w:rsidR="00CC0864" w:rsidRPr="008A3D4B" w:rsidRDefault="00CC0864">
            <w:pPr>
              <w:pStyle w:val="TableContents"/>
              <w:jc w:val="center"/>
              <w:rPr>
                <w:rFonts w:ascii="Candara Light" w:hAnsi="Candara Light"/>
                <w:b/>
                <w:bCs/>
              </w:rPr>
            </w:pPr>
            <w:r w:rsidRPr="008A3D4B">
              <w:rPr>
                <w:rFonts w:ascii="Candara Light" w:hAnsi="Candara Light"/>
                <w:b/>
                <w:bCs/>
              </w:rPr>
              <w:t>Tuesday</w:t>
            </w:r>
          </w:p>
        </w:tc>
        <w:tc>
          <w:tcPr>
            <w:tcW w:w="1553" w:type="dxa"/>
            <w:tcBorders>
              <w:top w:val="single" w:sz="4" w:space="0" w:color="auto"/>
              <w:left w:val="single" w:sz="2" w:space="0" w:color="000000"/>
              <w:bottom w:val="single" w:sz="2" w:space="0" w:color="000000"/>
            </w:tcBorders>
            <w:shd w:val="clear" w:color="auto" w:fill="auto"/>
            <w:tcMar>
              <w:top w:w="55" w:type="dxa"/>
              <w:left w:w="55" w:type="dxa"/>
              <w:bottom w:w="55" w:type="dxa"/>
              <w:right w:w="55" w:type="dxa"/>
            </w:tcMar>
          </w:tcPr>
          <w:p w14:paraId="45687528" w14:textId="77777777" w:rsidR="00CC0864" w:rsidRPr="008A3D4B" w:rsidRDefault="00CC0864">
            <w:pPr>
              <w:pStyle w:val="TableContents"/>
              <w:jc w:val="center"/>
              <w:rPr>
                <w:rFonts w:ascii="Candara Light" w:hAnsi="Candara Light"/>
                <w:b/>
                <w:bCs/>
              </w:rPr>
            </w:pPr>
            <w:r w:rsidRPr="008A3D4B">
              <w:rPr>
                <w:rFonts w:ascii="Candara Light" w:hAnsi="Candara Light"/>
                <w:b/>
                <w:bCs/>
              </w:rPr>
              <w:t>Wednesday</w:t>
            </w:r>
          </w:p>
        </w:tc>
        <w:tc>
          <w:tcPr>
            <w:tcW w:w="1553" w:type="dxa"/>
            <w:tcBorders>
              <w:top w:val="single" w:sz="4" w:space="0" w:color="auto"/>
              <w:left w:val="single" w:sz="2" w:space="0" w:color="000000"/>
              <w:bottom w:val="single" w:sz="2" w:space="0" w:color="000000"/>
            </w:tcBorders>
            <w:shd w:val="clear" w:color="auto" w:fill="auto"/>
            <w:tcMar>
              <w:top w:w="55" w:type="dxa"/>
              <w:left w:w="55" w:type="dxa"/>
              <w:bottom w:w="55" w:type="dxa"/>
              <w:right w:w="55" w:type="dxa"/>
            </w:tcMar>
          </w:tcPr>
          <w:p w14:paraId="45687529" w14:textId="77777777" w:rsidR="00CC0864" w:rsidRPr="008A3D4B" w:rsidRDefault="00CC0864">
            <w:pPr>
              <w:pStyle w:val="TableContents"/>
              <w:jc w:val="center"/>
              <w:rPr>
                <w:rFonts w:ascii="Candara Light" w:hAnsi="Candara Light"/>
                <w:b/>
                <w:bCs/>
              </w:rPr>
            </w:pPr>
            <w:r w:rsidRPr="008A3D4B">
              <w:rPr>
                <w:rFonts w:ascii="Candara Light" w:hAnsi="Candara Light"/>
                <w:b/>
                <w:bCs/>
              </w:rPr>
              <w:t>Thursday</w:t>
            </w:r>
          </w:p>
        </w:tc>
        <w:tc>
          <w:tcPr>
            <w:tcW w:w="1553" w:type="dxa"/>
            <w:tcBorders>
              <w:top w:val="single" w:sz="4" w:space="0" w:color="auto"/>
              <w:left w:val="single" w:sz="2" w:space="0" w:color="000000"/>
              <w:bottom w:val="single" w:sz="2" w:space="0" w:color="000000"/>
            </w:tcBorders>
            <w:shd w:val="clear" w:color="auto" w:fill="auto"/>
            <w:tcMar>
              <w:top w:w="55" w:type="dxa"/>
              <w:left w:w="55" w:type="dxa"/>
              <w:bottom w:w="55" w:type="dxa"/>
              <w:right w:w="55" w:type="dxa"/>
            </w:tcMar>
          </w:tcPr>
          <w:p w14:paraId="4568752A" w14:textId="77777777" w:rsidR="00CC0864" w:rsidRPr="008A3D4B" w:rsidRDefault="00CC0864">
            <w:pPr>
              <w:pStyle w:val="TableContents"/>
              <w:jc w:val="center"/>
              <w:rPr>
                <w:rFonts w:ascii="Candara Light" w:hAnsi="Candara Light"/>
                <w:b/>
                <w:bCs/>
              </w:rPr>
            </w:pPr>
            <w:r w:rsidRPr="008A3D4B">
              <w:rPr>
                <w:rFonts w:ascii="Candara Light" w:hAnsi="Candara Light"/>
                <w:b/>
                <w:bCs/>
              </w:rPr>
              <w:t>Friday</w:t>
            </w:r>
          </w:p>
        </w:tc>
        <w:tc>
          <w:tcPr>
            <w:tcW w:w="1557" w:type="dxa"/>
            <w:tcBorders>
              <w:top w:val="single" w:sz="4" w:space="0" w:color="auto"/>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4568752B" w14:textId="77777777" w:rsidR="00CC0864" w:rsidRPr="008A3D4B" w:rsidRDefault="00CC0864">
            <w:pPr>
              <w:pStyle w:val="TableContents"/>
              <w:jc w:val="center"/>
              <w:rPr>
                <w:rFonts w:ascii="Candara Light" w:hAnsi="Candara Light"/>
                <w:b/>
                <w:bCs/>
              </w:rPr>
            </w:pPr>
            <w:r w:rsidRPr="008A3D4B">
              <w:rPr>
                <w:rFonts w:ascii="Candara Light" w:hAnsi="Candara Light"/>
                <w:b/>
                <w:bCs/>
              </w:rPr>
              <w:t>Saturday</w:t>
            </w:r>
          </w:p>
        </w:tc>
      </w:tr>
      <w:tr w:rsidR="000E79F0" w:rsidRPr="000E79F0" w14:paraId="45687539" w14:textId="77777777" w:rsidTr="00F6379D">
        <w:trPr>
          <w:trHeight w:val="1178"/>
        </w:trPr>
        <w:tc>
          <w:tcPr>
            <w:tcW w:w="1552" w:type="dxa"/>
            <w:tcBorders>
              <w:left w:val="single" w:sz="2" w:space="0" w:color="000000"/>
              <w:bottom w:val="single" w:sz="2" w:space="0" w:color="000000"/>
            </w:tcBorders>
            <w:shd w:val="clear" w:color="auto" w:fill="auto"/>
            <w:tcMar>
              <w:top w:w="55" w:type="dxa"/>
              <w:left w:w="55" w:type="dxa"/>
              <w:bottom w:w="55" w:type="dxa"/>
              <w:right w:w="55" w:type="dxa"/>
            </w:tcMar>
          </w:tcPr>
          <w:p w14:paraId="0F05240F" w14:textId="77777777" w:rsidR="00B91DF3" w:rsidRPr="008A3D4B" w:rsidRDefault="00B91DF3" w:rsidP="00B8539A">
            <w:pPr>
              <w:pStyle w:val="TableContents"/>
              <w:rPr>
                <w:rFonts w:ascii="Candara Light" w:hAnsi="Candara Light"/>
                <w:b/>
                <w:bCs/>
                <w:i/>
                <w:iCs/>
                <w:sz w:val="16"/>
                <w:szCs w:val="16"/>
              </w:rPr>
            </w:pPr>
          </w:p>
          <w:p w14:paraId="4568752D" w14:textId="3D5543E5" w:rsidR="00021876" w:rsidRPr="008A3D4B" w:rsidRDefault="00021876" w:rsidP="00F6379D">
            <w:pPr>
              <w:pStyle w:val="TableContents"/>
              <w:rPr>
                <w:rFonts w:ascii="Candara Light" w:hAnsi="Candara Light"/>
                <w:b/>
                <w:bCs/>
              </w:rPr>
            </w:pPr>
          </w:p>
        </w:tc>
        <w:tc>
          <w:tcPr>
            <w:tcW w:w="1553" w:type="dxa"/>
            <w:tcBorders>
              <w:left w:val="single" w:sz="2" w:space="0" w:color="000000"/>
              <w:bottom w:val="single" w:sz="2" w:space="0" w:color="000000"/>
            </w:tcBorders>
            <w:shd w:val="clear" w:color="auto" w:fill="auto"/>
            <w:tcMar>
              <w:top w:w="55" w:type="dxa"/>
              <w:left w:w="55" w:type="dxa"/>
              <w:bottom w:w="55" w:type="dxa"/>
              <w:right w:w="55" w:type="dxa"/>
            </w:tcMar>
          </w:tcPr>
          <w:p w14:paraId="4568752E" w14:textId="069B0450" w:rsidR="00CC0864" w:rsidRPr="008A3D4B" w:rsidRDefault="00CC0864">
            <w:pPr>
              <w:pStyle w:val="TableContents"/>
              <w:rPr>
                <w:rFonts w:ascii="Candara Light" w:hAnsi="Candara Light"/>
                <w:b/>
                <w:bCs/>
              </w:rPr>
            </w:pPr>
          </w:p>
        </w:tc>
        <w:tc>
          <w:tcPr>
            <w:tcW w:w="1553" w:type="dxa"/>
            <w:tcBorders>
              <w:left w:val="single" w:sz="2" w:space="0" w:color="000000"/>
              <w:bottom w:val="single" w:sz="2" w:space="0" w:color="000000"/>
            </w:tcBorders>
            <w:shd w:val="clear" w:color="auto" w:fill="auto"/>
            <w:tcMar>
              <w:top w:w="55" w:type="dxa"/>
              <w:left w:w="55" w:type="dxa"/>
              <w:bottom w:w="55" w:type="dxa"/>
              <w:right w:w="55" w:type="dxa"/>
            </w:tcMar>
          </w:tcPr>
          <w:p w14:paraId="4568752F" w14:textId="2D0DD46C" w:rsidR="00CC0864" w:rsidRPr="008A3D4B" w:rsidRDefault="00CC0864">
            <w:pPr>
              <w:pStyle w:val="TableContents"/>
              <w:rPr>
                <w:rFonts w:ascii="Candara Light" w:hAnsi="Candara Light"/>
                <w:b/>
                <w:bCs/>
              </w:rPr>
            </w:pPr>
          </w:p>
        </w:tc>
        <w:tc>
          <w:tcPr>
            <w:tcW w:w="1553" w:type="dxa"/>
            <w:tcBorders>
              <w:left w:val="single" w:sz="2" w:space="0" w:color="000000"/>
              <w:bottom w:val="single" w:sz="2" w:space="0" w:color="000000"/>
            </w:tcBorders>
            <w:shd w:val="clear" w:color="auto" w:fill="auto"/>
            <w:tcMar>
              <w:top w:w="55" w:type="dxa"/>
              <w:left w:w="55" w:type="dxa"/>
              <w:bottom w:w="55" w:type="dxa"/>
              <w:right w:w="55" w:type="dxa"/>
            </w:tcMar>
          </w:tcPr>
          <w:p w14:paraId="45687530" w14:textId="05E7EA22" w:rsidR="00CC0864" w:rsidRPr="008A3D4B" w:rsidRDefault="00CC0864">
            <w:pPr>
              <w:pStyle w:val="TableContents"/>
              <w:rPr>
                <w:rFonts w:ascii="Candara Light" w:hAnsi="Candara Light"/>
                <w:b/>
                <w:bCs/>
              </w:rPr>
            </w:pPr>
          </w:p>
        </w:tc>
        <w:tc>
          <w:tcPr>
            <w:tcW w:w="1553" w:type="dxa"/>
            <w:tcBorders>
              <w:left w:val="single" w:sz="2" w:space="0" w:color="000000"/>
              <w:bottom w:val="single" w:sz="2" w:space="0" w:color="000000"/>
            </w:tcBorders>
            <w:shd w:val="clear" w:color="auto" w:fill="auto"/>
            <w:tcMar>
              <w:top w:w="55" w:type="dxa"/>
              <w:left w:w="55" w:type="dxa"/>
              <w:bottom w:w="55" w:type="dxa"/>
              <w:right w:w="55" w:type="dxa"/>
            </w:tcMar>
          </w:tcPr>
          <w:p w14:paraId="45687531" w14:textId="1B3DC899" w:rsidR="00CC0864" w:rsidRPr="008A3D4B" w:rsidRDefault="00CC0864" w:rsidP="003C33D5">
            <w:pPr>
              <w:pStyle w:val="TableContents"/>
              <w:rPr>
                <w:rFonts w:ascii="Candara Light" w:hAnsi="Candara Light"/>
                <w:b/>
                <w:bCs/>
              </w:rPr>
            </w:pPr>
          </w:p>
        </w:tc>
        <w:tc>
          <w:tcPr>
            <w:tcW w:w="1553" w:type="dxa"/>
            <w:tcBorders>
              <w:left w:val="single" w:sz="2" w:space="0" w:color="000000"/>
              <w:bottom w:val="single" w:sz="2" w:space="0" w:color="000000"/>
            </w:tcBorders>
            <w:shd w:val="clear" w:color="auto" w:fill="auto"/>
            <w:tcMar>
              <w:top w:w="55" w:type="dxa"/>
              <w:left w:w="55" w:type="dxa"/>
              <w:bottom w:w="55" w:type="dxa"/>
              <w:right w:w="55" w:type="dxa"/>
            </w:tcMar>
          </w:tcPr>
          <w:p w14:paraId="45687535" w14:textId="4FFEED4F" w:rsidR="00590B21" w:rsidRPr="008A3D4B" w:rsidRDefault="00590B21" w:rsidP="00590B21">
            <w:pPr>
              <w:pStyle w:val="TableContents"/>
              <w:rPr>
                <w:rFonts w:ascii="Candara Light" w:hAnsi="Candara Light"/>
                <w:b/>
                <w:bCs/>
                <w:i/>
                <w:iCs/>
              </w:rPr>
            </w:pPr>
          </w:p>
        </w:tc>
        <w:tc>
          <w:tcPr>
            <w:tcW w:w="1557" w:type="dxa"/>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45687536" w14:textId="75491A11" w:rsidR="00CC0864" w:rsidRPr="008A3D4B" w:rsidRDefault="00814EB3">
            <w:pPr>
              <w:pStyle w:val="TableContents"/>
              <w:rPr>
                <w:rFonts w:ascii="Candara Light" w:hAnsi="Candara Light"/>
                <w:b/>
                <w:bCs/>
              </w:rPr>
            </w:pPr>
            <w:r>
              <w:rPr>
                <w:rFonts w:ascii="Candara Light" w:hAnsi="Candara Light"/>
                <w:b/>
                <w:bCs/>
              </w:rPr>
              <w:t>1</w:t>
            </w:r>
          </w:p>
          <w:p w14:paraId="45687537" w14:textId="77777777" w:rsidR="00CC0864" w:rsidRPr="008A3D4B" w:rsidRDefault="00CC0864">
            <w:pPr>
              <w:pStyle w:val="TableContents"/>
              <w:rPr>
                <w:rFonts w:ascii="Candara Light" w:hAnsi="Candara Light"/>
                <w:b/>
                <w:bCs/>
                <w:sz w:val="20"/>
                <w:szCs w:val="20"/>
              </w:rPr>
            </w:pPr>
            <w:r w:rsidRPr="008A3D4B">
              <w:rPr>
                <w:rFonts w:ascii="Candara Light" w:hAnsi="Candara Light"/>
                <w:b/>
                <w:bCs/>
                <w:sz w:val="20"/>
                <w:szCs w:val="20"/>
              </w:rPr>
              <w:t>Elijah's Closet</w:t>
            </w:r>
          </w:p>
          <w:p w14:paraId="45687538" w14:textId="77777777" w:rsidR="00CC0864" w:rsidRPr="008A3D4B" w:rsidRDefault="00CC0864">
            <w:pPr>
              <w:pStyle w:val="TableContents"/>
              <w:rPr>
                <w:rFonts w:ascii="Candara Light" w:hAnsi="Candara Light"/>
                <w:b/>
                <w:bCs/>
                <w:sz w:val="20"/>
                <w:szCs w:val="20"/>
              </w:rPr>
            </w:pPr>
            <w:r w:rsidRPr="008A3D4B">
              <w:rPr>
                <w:rFonts w:ascii="Candara Light" w:hAnsi="Candara Light"/>
                <w:b/>
                <w:bCs/>
                <w:sz w:val="20"/>
                <w:szCs w:val="20"/>
              </w:rPr>
              <w:t>10-2</w:t>
            </w:r>
          </w:p>
        </w:tc>
      </w:tr>
      <w:tr w:rsidR="000E79F0" w:rsidRPr="000E79F0" w14:paraId="4568754A" w14:textId="77777777" w:rsidTr="00021876">
        <w:trPr>
          <w:trHeight w:val="1052"/>
        </w:trPr>
        <w:tc>
          <w:tcPr>
            <w:tcW w:w="1552" w:type="dxa"/>
            <w:tcBorders>
              <w:left w:val="single" w:sz="2" w:space="0" w:color="000000"/>
              <w:bottom w:val="single" w:sz="2" w:space="0" w:color="000000"/>
            </w:tcBorders>
            <w:shd w:val="clear" w:color="auto" w:fill="auto"/>
            <w:tcMar>
              <w:top w:w="55" w:type="dxa"/>
              <w:left w:w="55" w:type="dxa"/>
              <w:bottom w:w="55" w:type="dxa"/>
              <w:right w:w="55" w:type="dxa"/>
            </w:tcMar>
          </w:tcPr>
          <w:p w14:paraId="54CD5A12" w14:textId="7157C1E9" w:rsidR="005D6312" w:rsidRPr="008A3D4B" w:rsidRDefault="00814EB3" w:rsidP="005D6312">
            <w:pPr>
              <w:pStyle w:val="TableContents"/>
              <w:rPr>
                <w:rFonts w:ascii="Candara Light" w:hAnsi="Candara Light"/>
                <w:b/>
                <w:bCs/>
                <w:i/>
                <w:iCs/>
              </w:rPr>
            </w:pPr>
            <w:r>
              <w:rPr>
                <w:rFonts w:ascii="Candara" w:hAnsi="Candara"/>
                <w:b/>
                <w:bCs/>
              </w:rPr>
              <w:t>2</w:t>
            </w:r>
            <w:r w:rsidR="00BA2C53">
              <w:rPr>
                <w:rFonts w:ascii="Candara Light" w:hAnsi="Candara Light"/>
                <w:b/>
                <w:bCs/>
              </w:rPr>
              <w:t xml:space="preserve"> </w:t>
            </w:r>
            <w:r w:rsidR="003D1595">
              <w:rPr>
                <w:rFonts w:ascii="Candara Light" w:hAnsi="Candara Light"/>
                <w:b/>
                <w:bCs/>
              </w:rPr>
              <w:t xml:space="preserve"> </w:t>
            </w:r>
            <w:r w:rsidR="00BA2C53">
              <w:rPr>
                <w:rFonts w:ascii="Candara Light" w:hAnsi="Candara Light"/>
                <w:b/>
                <w:bCs/>
              </w:rPr>
              <w:t xml:space="preserve"> </w:t>
            </w:r>
            <w:r w:rsidR="003D1595" w:rsidRPr="005F713E">
              <w:rPr>
                <w:rFonts w:ascii="Candara Light" w:hAnsi="Candara Light"/>
                <w:b/>
                <w:bCs/>
                <w:i/>
                <w:iCs/>
                <w:sz w:val="20"/>
                <w:szCs w:val="20"/>
              </w:rPr>
              <w:t>5</w:t>
            </w:r>
            <w:r w:rsidR="003D1595" w:rsidRPr="005F713E">
              <w:rPr>
                <w:rFonts w:ascii="Candara Light" w:hAnsi="Candara Light"/>
                <w:b/>
                <w:bCs/>
                <w:i/>
                <w:iCs/>
                <w:sz w:val="20"/>
                <w:szCs w:val="20"/>
                <w:vertAlign w:val="superscript"/>
              </w:rPr>
              <w:t>th</w:t>
            </w:r>
            <w:r w:rsidR="003D1595" w:rsidRPr="005F713E">
              <w:rPr>
                <w:rFonts w:ascii="Candara Light" w:hAnsi="Candara Light"/>
                <w:b/>
                <w:bCs/>
                <w:i/>
                <w:iCs/>
                <w:sz w:val="20"/>
                <w:szCs w:val="20"/>
              </w:rPr>
              <w:t xml:space="preserve"> Sunday after Pentecost</w:t>
            </w:r>
          </w:p>
          <w:p w14:paraId="288B227B" w14:textId="77777777" w:rsidR="00E35A67" w:rsidRDefault="00E35A67" w:rsidP="00F6379D">
            <w:pPr>
              <w:pStyle w:val="TableContents"/>
              <w:rPr>
                <w:rFonts w:ascii="Candara Light" w:hAnsi="Candara Light"/>
                <w:b/>
                <w:bCs/>
                <w:sz w:val="20"/>
                <w:szCs w:val="20"/>
              </w:rPr>
            </w:pPr>
          </w:p>
          <w:p w14:paraId="249B6406" w14:textId="6213B171" w:rsidR="00F6379D" w:rsidRDefault="00F6379D" w:rsidP="00F6379D">
            <w:pPr>
              <w:pStyle w:val="TableContents"/>
              <w:rPr>
                <w:rFonts w:ascii="Candara Light" w:hAnsi="Candara Light"/>
                <w:b/>
                <w:bCs/>
                <w:sz w:val="20"/>
                <w:szCs w:val="20"/>
              </w:rPr>
            </w:pPr>
            <w:r w:rsidRPr="008A3D4B">
              <w:rPr>
                <w:rFonts w:ascii="Candara Light" w:hAnsi="Candara Light"/>
                <w:b/>
                <w:bCs/>
                <w:sz w:val="20"/>
                <w:szCs w:val="20"/>
              </w:rPr>
              <w:t>Worship 10 AM</w:t>
            </w:r>
          </w:p>
          <w:p w14:paraId="7858FC1D" w14:textId="77777777" w:rsidR="00F6379D" w:rsidRDefault="00F6379D" w:rsidP="00F6379D">
            <w:pPr>
              <w:pStyle w:val="TableContents"/>
              <w:rPr>
                <w:rFonts w:ascii="Candara Light" w:hAnsi="Candara Light"/>
                <w:b/>
                <w:bCs/>
                <w:sz w:val="20"/>
                <w:szCs w:val="20"/>
              </w:rPr>
            </w:pPr>
            <w:r w:rsidRPr="008A3D4B">
              <w:rPr>
                <w:rFonts w:ascii="Candara Light" w:hAnsi="Candara Light"/>
                <w:b/>
                <w:bCs/>
                <w:sz w:val="20"/>
                <w:szCs w:val="20"/>
              </w:rPr>
              <w:t>Communion</w:t>
            </w:r>
          </w:p>
          <w:p w14:paraId="47E8A23D" w14:textId="6CC0B378" w:rsidR="00670393" w:rsidRDefault="00670393" w:rsidP="00F6379D">
            <w:pPr>
              <w:pStyle w:val="TableContents"/>
              <w:rPr>
                <w:rFonts w:ascii="Candara Light" w:hAnsi="Candara Light"/>
                <w:b/>
                <w:bCs/>
                <w:sz w:val="20"/>
                <w:szCs w:val="20"/>
              </w:rPr>
            </w:pPr>
            <w:r>
              <w:rPr>
                <w:rFonts w:ascii="Candara Light" w:hAnsi="Candara Light"/>
                <w:b/>
                <w:bCs/>
                <w:sz w:val="20"/>
                <w:szCs w:val="20"/>
              </w:rPr>
              <w:t>Coffee Hour</w:t>
            </w:r>
          </w:p>
          <w:p w14:paraId="4568753D" w14:textId="1D0CB895" w:rsidR="00CC0864" w:rsidRPr="008A3D4B" w:rsidRDefault="00CC0864" w:rsidP="008A0B15">
            <w:pPr>
              <w:pStyle w:val="TableContents"/>
              <w:rPr>
                <w:rFonts w:ascii="Candara Light" w:hAnsi="Candara Light"/>
                <w:b/>
                <w:bCs/>
              </w:rPr>
            </w:pPr>
          </w:p>
        </w:tc>
        <w:tc>
          <w:tcPr>
            <w:tcW w:w="1553" w:type="dxa"/>
            <w:tcBorders>
              <w:left w:val="single" w:sz="2" w:space="0" w:color="000000"/>
              <w:bottom w:val="single" w:sz="2" w:space="0" w:color="000000"/>
            </w:tcBorders>
            <w:shd w:val="clear" w:color="auto" w:fill="auto"/>
            <w:tcMar>
              <w:top w:w="55" w:type="dxa"/>
              <w:left w:w="55" w:type="dxa"/>
              <w:bottom w:w="55" w:type="dxa"/>
              <w:right w:w="55" w:type="dxa"/>
            </w:tcMar>
          </w:tcPr>
          <w:p w14:paraId="7CEA0117" w14:textId="5DA76E89" w:rsidR="0035261F" w:rsidRPr="008A3D4B" w:rsidRDefault="00D24840" w:rsidP="0035261F">
            <w:pPr>
              <w:pStyle w:val="TableContents"/>
              <w:rPr>
                <w:rFonts w:ascii="Candara Light" w:hAnsi="Candara Light"/>
                <w:b/>
                <w:bCs/>
              </w:rPr>
            </w:pPr>
            <w:r>
              <w:rPr>
                <w:rFonts w:ascii="Candara Light" w:hAnsi="Candara Light"/>
                <w:b/>
                <w:bCs/>
              </w:rPr>
              <w:t>3</w:t>
            </w:r>
          </w:p>
          <w:p w14:paraId="4568753E" w14:textId="0E0A8DA5" w:rsidR="00CC0864" w:rsidRPr="008A3D4B" w:rsidRDefault="00CC0864" w:rsidP="00052C90">
            <w:pPr>
              <w:pStyle w:val="TableContents"/>
              <w:rPr>
                <w:rFonts w:ascii="Candara Light" w:hAnsi="Candara Light"/>
                <w:b/>
                <w:bCs/>
              </w:rPr>
            </w:pPr>
          </w:p>
        </w:tc>
        <w:tc>
          <w:tcPr>
            <w:tcW w:w="1553" w:type="dxa"/>
            <w:tcBorders>
              <w:left w:val="single" w:sz="2" w:space="0" w:color="000000"/>
              <w:bottom w:val="single" w:sz="2" w:space="0" w:color="000000"/>
            </w:tcBorders>
            <w:shd w:val="clear" w:color="auto" w:fill="auto"/>
            <w:tcMar>
              <w:top w:w="55" w:type="dxa"/>
              <w:left w:w="55" w:type="dxa"/>
              <w:bottom w:w="55" w:type="dxa"/>
              <w:right w:w="55" w:type="dxa"/>
            </w:tcMar>
          </w:tcPr>
          <w:p w14:paraId="4568753F" w14:textId="223BC300" w:rsidR="00CC0864" w:rsidRPr="008A3D4B" w:rsidRDefault="00D24840">
            <w:pPr>
              <w:pStyle w:val="TableContents"/>
              <w:rPr>
                <w:rFonts w:ascii="Candara Light" w:hAnsi="Candara Light"/>
                <w:b/>
                <w:bCs/>
              </w:rPr>
            </w:pPr>
            <w:r>
              <w:rPr>
                <w:rFonts w:ascii="Candara Light" w:hAnsi="Candara Light"/>
                <w:b/>
                <w:bCs/>
              </w:rPr>
              <w:t>4</w:t>
            </w:r>
          </w:p>
        </w:tc>
        <w:tc>
          <w:tcPr>
            <w:tcW w:w="1553" w:type="dxa"/>
            <w:tcBorders>
              <w:left w:val="single" w:sz="2" w:space="0" w:color="000000"/>
              <w:bottom w:val="single" w:sz="2" w:space="0" w:color="000000"/>
            </w:tcBorders>
            <w:shd w:val="clear" w:color="auto" w:fill="auto"/>
            <w:tcMar>
              <w:top w:w="55" w:type="dxa"/>
              <w:left w:w="55" w:type="dxa"/>
              <w:bottom w:w="55" w:type="dxa"/>
              <w:right w:w="55" w:type="dxa"/>
            </w:tcMar>
          </w:tcPr>
          <w:p w14:paraId="6166F0C3" w14:textId="507BA19C" w:rsidR="004127B4" w:rsidRPr="008A3D4B" w:rsidRDefault="00D24840" w:rsidP="00F759AA">
            <w:pPr>
              <w:pStyle w:val="TableContents"/>
              <w:rPr>
                <w:rFonts w:ascii="Candara Light" w:hAnsi="Candara Light"/>
                <w:b/>
                <w:bCs/>
                <w:i/>
                <w:iCs/>
                <w:sz w:val="20"/>
                <w:szCs w:val="20"/>
              </w:rPr>
            </w:pPr>
            <w:r>
              <w:rPr>
                <w:rFonts w:ascii="Candara Light" w:hAnsi="Candara Light"/>
                <w:b/>
                <w:bCs/>
              </w:rPr>
              <w:t>5</w:t>
            </w:r>
          </w:p>
          <w:p w14:paraId="45687540" w14:textId="307E740D" w:rsidR="00AB4418" w:rsidRPr="008A3D4B" w:rsidRDefault="00AB4418" w:rsidP="00F759AA">
            <w:pPr>
              <w:pStyle w:val="TableContents"/>
              <w:rPr>
                <w:rFonts w:ascii="Candara Light" w:hAnsi="Candara Light"/>
                <w:b/>
                <w:bCs/>
              </w:rPr>
            </w:pPr>
          </w:p>
        </w:tc>
        <w:tc>
          <w:tcPr>
            <w:tcW w:w="1553" w:type="dxa"/>
            <w:tcBorders>
              <w:left w:val="single" w:sz="2" w:space="0" w:color="000000"/>
              <w:bottom w:val="single" w:sz="2" w:space="0" w:color="000000"/>
            </w:tcBorders>
            <w:shd w:val="clear" w:color="auto" w:fill="auto"/>
            <w:tcMar>
              <w:top w:w="55" w:type="dxa"/>
              <w:left w:w="55" w:type="dxa"/>
              <w:bottom w:w="55" w:type="dxa"/>
              <w:right w:w="55" w:type="dxa"/>
            </w:tcMar>
          </w:tcPr>
          <w:p w14:paraId="45687541" w14:textId="594871EA" w:rsidR="00CC0864" w:rsidRPr="008A3D4B" w:rsidRDefault="00D24840">
            <w:pPr>
              <w:pStyle w:val="TableContents"/>
              <w:rPr>
                <w:rFonts w:ascii="Candara Light" w:hAnsi="Candara Light"/>
                <w:b/>
                <w:bCs/>
              </w:rPr>
            </w:pPr>
            <w:r>
              <w:rPr>
                <w:rFonts w:ascii="Candara Light" w:hAnsi="Candara Light"/>
                <w:b/>
                <w:bCs/>
              </w:rPr>
              <w:t>6</w:t>
            </w:r>
          </w:p>
        </w:tc>
        <w:tc>
          <w:tcPr>
            <w:tcW w:w="1553" w:type="dxa"/>
            <w:tcBorders>
              <w:left w:val="single" w:sz="2" w:space="0" w:color="000000"/>
              <w:bottom w:val="single" w:sz="2" w:space="0" w:color="000000"/>
            </w:tcBorders>
            <w:shd w:val="clear" w:color="auto" w:fill="auto"/>
            <w:tcMar>
              <w:top w:w="55" w:type="dxa"/>
              <w:left w:w="55" w:type="dxa"/>
              <w:bottom w:w="55" w:type="dxa"/>
              <w:right w:w="55" w:type="dxa"/>
            </w:tcMar>
          </w:tcPr>
          <w:p w14:paraId="45687542" w14:textId="0133DCBE" w:rsidR="00CC0864" w:rsidRPr="008A3D4B" w:rsidRDefault="00D24840">
            <w:pPr>
              <w:pStyle w:val="TableContents"/>
              <w:rPr>
                <w:rFonts w:ascii="Candara Light" w:hAnsi="Candara Light"/>
                <w:b/>
                <w:bCs/>
              </w:rPr>
            </w:pPr>
            <w:r>
              <w:rPr>
                <w:rFonts w:ascii="Candara Light" w:hAnsi="Candara Light"/>
                <w:b/>
                <w:bCs/>
              </w:rPr>
              <w:t>7</w:t>
            </w:r>
          </w:p>
          <w:p w14:paraId="45687543" w14:textId="77777777" w:rsidR="00CC0864" w:rsidRPr="008A3D4B" w:rsidRDefault="00CC0864">
            <w:pPr>
              <w:pStyle w:val="TableContents"/>
              <w:rPr>
                <w:rFonts w:ascii="Candara Light" w:hAnsi="Candara Light"/>
                <w:b/>
                <w:bCs/>
                <w:sz w:val="20"/>
                <w:szCs w:val="20"/>
              </w:rPr>
            </w:pPr>
            <w:r w:rsidRPr="008A3D4B">
              <w:rPr>
                <w:rFonts w:ascii="Candara Light" w:hAnsi="Candara Light"/>
                <w:b/>
                <w:bCs/>
                <w:sz w:val="20"/>
                <w:szCs w:val="20"/>
              </w:rPr>
              <w:t>Elijah's Closet</w:t>
            </w:r>
          </w:p>
          <w:p w14:paraId="45687544" w14:textId="77777777" w:rsidR="00CC0864" w:rsidRPr="008A3D4B" w:rsidRDefault="00CC0864">
            <w:pPr>
              <w:pStyle w:val="TableContents"/>
              <w:rPr>
                <w:rFonts w:ascii="Candara Light" w:hAnsi="Candara Light"/>
                <w:b/>
                <w:bCs/>
                <w:sz w:val="20"/>
                <w:szCs w:val="20"/>
              </w:rPr>
            </w:pPr>
            <w:r w:rsidRPr="008A3D4B">
              <w:rPr>
                <w:rFonts w:ascii="Candara Light" w:hAnsi="Candara Light"/>
                <w:b/>
                <w:bCs/>
                <w:sz w:val="20"/>
                <w:szCs w:val="20"/>
              </w:rPr>
              <w:t>10-2</w:t>
            </w:r>
          </w:p>
          <w:p w14:paraId="11C38D53" w14:textId="77777777" w:rsidR="001A3CE4" w:rsidRPr="008A3D4B" w:rsidRDefault="001A3CE4">
            <w:pPr>
              <w:pStyle w:val="TableContents"/>
              <w:rPr>
                <w:rFonts w:ascii="Candara Light" w:hAnsi="Candara Light"/>
                <w:b/>
                <w:bCs/>
                <w:sz w:val="20"/>
                <w:szCs w:val="20"/>
              </w:rPr>
            </w:pPr>
          </w:p>
          <w:p w14:paraId="45687545" w14:textId="77777777" w:rsidR="00CC0864" w:rsidRPr="008A3D4B" w:rsidRDefault="00CC0864" w:rsidP="00D42452">
            <w:pPr>
              <w:pStyle w:val="TableContents"/>
              <w:rPr>
                <w:rFonts w:ascii="Candara Light" w:hAnsi="Candara Light"/>
                <w:b/>
                <w:bCs/>
                <w:sz w:val="20"/>
                <w:szCs w:val="20"/>
              </w:rPr>
            </w:pPr>
          </w:p>
        </w:tc>
        <w:tc>
          <w:tcPr>
            <w:tcW w:w="1557" w:type="dxa"/>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5772608C" w14:textId="72F43FDF" w:rsidR="00F47C32" w:rsidRPr="008A3D4B" w:rsidRDefault="00D24840">
            <w:pPr>
              <w:pStyle w:val="TableContents"/>
              <w:rPr>
                <w:rFonts w:ascii="Candara Light" w:hAnsi="Candara Light"/>
                <w:b/>
                <w:bCs/>
              </w:rPr>
            </w:pPr>
            <w:r>
              <w:rPr>
                <w:rFonts w:ascii="Candara Light" w:hAnsi="Candara Light"/>
                <w:b/>
                <w:bCs/>
              </w:rPr>
              <w:t>8</w:t>
            </w:r>
          </w:p>
          <w:p w14:paraId="45687547" w14:textId="6CDC388D" w:rsidR="00CC0864" w:rsidRPr="008A3D4B" w:rsidRDefault="00CC0864">
            <w:pPr>
              <w:pStyle w:val="TableContents"/>
              <w:rPr>
                <w:rFonts w:ascii="Candara Light" w:hAnsi="Candara Light"/>
                <w:b/>
                <w:bCs/>
                <w:sz w:val="20"/>
                <w:szCs w:val="20"/>
              </w:rPr>
            </w:pPr>
            <w:r w:rsidRPr="008A3D4B">
              <w:rPr>
                <w:rFonts w:ascii="Candara Light" w:hAnsi="Candara Light"/>
                <w:b/>
                <w:bCs/>
                <w:sz w:val="20"/>
                <w:szCs w:val="20"/>
              </w:rPr>
              <w:t>Elijah's Closet</w:t>
            </w:r>
          </w:p>
          <w:p w14:paraId="45687548" w14:textId="77777777" w:rsidR="00CC0864" w:rsidRDefault="00CC0864">
            <w:pPr>
              <w:pStyle w:val="TableContents"/>
              <w:rPr>
                <w:rFonts w:ascii="Candara Light" w:hAnsi="Candara Light"/>
                <w:b/>
                <w:bCs/>
                <w:sz w:val="20"/>
                <w:szCs w:val="20"/>
              </w:rPr>
            </w:pPr>
            <w:r w:rsidRPr="008A3D4B">
              <w:rPr>
                <w:rFonts w:ascii="Candara Light" w:hAnsi="Candara Light"/>
                <w:b/>
                <w:bCs/>
                <w:sz w:val="20"/>
                <w:szCs w:val="20"/>
              </w:rPr>
              <w:t>10-2</w:t>
            </w:r>
          </w:p>
          <w:p w14:paraId="3C544E34" w14:textId="77777777" w:rsidR="00E35A67" w:rsidRPr="008A3D4B" w:rsidRDefault="00E35A67">
            <w:pPr>
              <w:pStyle w:val="TableContents"/>
              <w:rPr>
                <w:rFonts w:ascii="Candara Light" w:hAnsi="Candara Light"/>
                <w:b/>
                <w:bCs/>
                <w:sz w:val="20"/>
                <w:szCs w:val="20"/>
              </w:rPr>
            </w:pPr>
          </w:p>
          <w:p w14:paraId="4738008B" w14:textId="77777777" w:rsidR="00E35A67" w:rsidRPr="008A3D4B" w:rsidRDefault="00E35A67" w:rsidP="00E35A67">
            <w:pPr>
              <w:pStyle w:val="TableContents"/>
              <w:rPr>
                <w:rFonts w:ascii="Candara Light" w:hAnsi="Candara Light"/>
                <w:b/>
                <w:bCs/>
              </w:rPr>
            </w:pPr>
            <w:r>
              <w:rPr>
                <w:rFonts w:ascii="Candara Light" w:hAnsi="Candara Light"/>
                <w:b/>
                <w:bCs/>
                <w:sz w:val="20"/>
                <w:szCs w:val="20"/>
              </w:rPr>
              <w:t>The Gathering Table 11:30-1:30</w:t>
            </w:r>
          </w:p>
          <w:p w14:paraId="45687549" w14:textId="77777777" w:rsidR="00CC0864" w:rsidRPr="008A3D4B" w:rsidRDefault="00CC0864">
            <w:pPr>
              <w:pStyle w:val="TableContents"/>
              <w:rPr>
                <w:rFonts w:ascii="Candara Light" w:hAnsi="Candara Light"/>
                <w:b/>
                <w:bCs/>
                <w:sz w:val="20"/>
                <w:szCs w:val="20"/>
              </w:rPr>
            </w:pPr>
          </w:p>
        </w:tc>
      </w:tr>
      <w:tr w:rsidR="000E79F0" w:rsidRPr="000E79F0" w14:paraId="4568755E" w14:textId="77777777" w:rsidTr="00493098">
        <w:trPr>
          <w:trHeight w:val="1268"/>
        </w:trPr>
        <w:tc>
          <w:tcPr>
            <w:tcW w:w="1552" w:type="dxa"/>
            <w:tcBorders>
              <w:left w:val="single" w:sz="2" w:space="0" w:color="000000"/>
              <w:bottom w:val="single" w:sz="2" w:space="0" w:color="000000"/>
            </w:tcBorders>
            <w:shd w:val="clear" w:color="auto" w:fill="auto"/>
            <w:tcMar>
              <w:top w:w="55" w:type="dxa"/>
              <w:left w:w="55" w:type="dxa"/>
              <w:bottom w:w="55" w:type="dxa"/>
              <w:right w:w="55" w:type="dxa"/>
            </w:tcMar>
          </w:tcPr>
          <w:p w14:paraId="3C15B27A" w14:textId="183F8325" w:rsidR="0034098C" w:rsidRDefault="00D24840" w:rsidP="005D6312">
            <w:pPr>
              <w:pStyle w:val="TableContents"/>
              <w:rPr>
                <w:rFonts w:ascii="Candara Light" w:hAnsi="Candara Light"/>
                <w:b/>
                <w:bCs/>
                <w:i/>
                <w:iCs/>
                <w:sz w:val="18"/>
                <w:szCs w:val="18"/>
              </w:rPr>
            </w:pPr>
            <w:r>
              <w:rPr>
                <w:rFonts w:ascii="Candara Light" w:hAnsi="Candara Light"/>
                <w:b/>
                <w:bCs/>
              </w:rPr>
              <w:t xml:space="preserve">9 </w:t>
            </w:r>
            <w:r w:rsidR="00136FDB" w:rsidRPr="00B53AFE">
              <w:rPr>
                <w:rFonts w:ascii="Candara Light" w:hAnsi="Candara Light"/>
                <w:b/>
                <w:bCs/>
              </w:rPr>
              <w:t xml:space="preserve"> </w:t>
            </w:r>
            <w:r w:rsidR="005F713E">
              <w:rPr>
                <w:rFonts w:ascii="Candara Light" w:hAnsi="Candara Light"/>
                <w:b/>
                <w:bCs/>
              </w:rPr>
              <w:t xml:space="preserve"> </w:t>
            </w:r>
            <w:r w:rsidR="003D1595" w:rsidRPr="005F713E">
              <w:rPr>
                <w:rFonts w:ascii="Candara Light" w:hAnsi="Candara Light"/>
                <w:b/>
                <w:bCs/>
                <w:sz w:val="20"/>
                <w:szCs w:val="20"/>
              </w:rPr>
              <w:t>6th</w:t>
            </w:r>
            <w:r w:rsidR="00B53AFE" w:rsidRPr="005F713E">
              <w:rPr>
                <w:rFonts w:ascii="Candara Light" w:hAnsi="Candara Light"/>
                <w:b/>
                <w:bCs/>
                <w:i/>
                <w:iCs/>
                <w:sz w:val="20"/>
                <w:szCs w:val="20"/>
              </w:rPr>
              <w:t xml:space="preserve"> Sunday after Pentecost</w:t>
            </w:r>
            <w:r w:rsidR="007C6C3B" w:rsidRPr="00E35A67">
              <w:rPr>
                <w:rFonts w:ascii="Candara Light" w:hAnsi="Candara Light"/>
                <w:b/>
                <w:bCs/>
                <w:i/>
                <w:iCs/>
                <w:sz w:val="18"/>
                <w:szCs w:val="18"/>
              </w:rPr>
              <w:t xml:space="preserve"> </w:t>
            </w:r>
          </w:p>
          <w:p w14:paraId="6A538030" w14:textId="77777777" w:rsidR="00145F4B" w:rsidRDefault="00145F4B" w:rsidP="00145F4B">
            <w:pPr>
              <w:pStyle w:val="TableContents"/>
              <w:rPr>
                <w:rFonts w:ascii="Candara Light" w:hAnsi="Candara Light"/>
                <w:b/>
                <w:bCs/>
                <w:sz w:val="20"/>
                <w:szCs w:val="20"/>
              </w:rPr>
            </w:pPr>
          </w:p>
          <w:p w14:paraId="122A11D6" w14:textId="21AC4EB0" w:rsidR="00145F4B" w:rsidRPr="008A3D4B" w:rsidRDefault="00145F4B" w:rsidP="00145F4B">
            <w:pPr>
              <w:pStyle w:val="TableContents"/>
              <w:rPr>
                <w:rFonts w:ascii="Candara Light" w:hAnsi="Candara Light"/>
                <w:b/>
                <w:bCs/>
                <w:sz w:val="20"/>
                <w:szCs w:val="20"/>
              </w:rPr>
            </w:pPr>
            <w:r w:rsidRPr="008A3D4B">
              <w:rPr>
                <w:rFonts w:ascii="Candara Light" w:hAnsi="Candara Light"/>
                <w:b/>
                <w:bCs/>
                <w:sz w:val="20"/>
                <w:szCs w:val="20"/>
              </w:rPr>
              <w:t>Worship 10 AM</w:t>
            </w:r>
          </w:p>
          <w:p w14:paraId="7BA52AFD" w14:textId="3205E7A1" w:rsidR="008A0B15" w:rsidRPr="00670393" w:rsidRDefault="008A0B15" w:rsidP="005D6312">
            <w:pPr>
              <w:pStyle w:val="TableContents"/>
              <w:rPr>
                <w:rFonts w:ascii="Candara Light" w:hAnsi="Candara Light"/>
                <w:b/>
                <w:bCs/>
                <w:sz w:val="18"/>
                <w:szCs w:val="18"/>
              </w:rPr>
            </w:pPr>
            <w:r w:rsidRPr="00670393">
              <w:rPr>
                <w:rFonts w:ascii="Candara Light" w:hAnsi="Candara Light"/>
                <w:b/>
                <w:bCs/>
                <w:sz w:val="18"/>
                <w:szCs w:val="18"/>
              </w:rPr>
              <w:t>Deacons after service</w:t>
            </w:r>
          </w:p>
          <w:p w14:paraId="4568754E" w14:textId="6A327503" w:rsidR="00CC0864" w:rsidRPr="008A3D4B" w:rsidRDefault="00CC0864" w:rsidP="00145F4B">
            <w:pPr>
              <w:pStyle w:val="TableContents"/>
              <w:rPr>
                <w:rFonts w:ascii="Candara Light" w:hAnsi="Candara Light"/>
                <w:b/>
                <w:bCs/>
                <w:i/>
                <w:iCs/>
                <w:sz w:val="20"/>
                <w:szCs w:val="20"/>
              </w:rPr>
            </w:pPr>
          </w:p>
        </w:tc>
        <w:tc>
          <w:tcPr>
            <w:tcW w:w="1553" w:type="dxa"/>
            <w:tcBorders>
              <w:left w:val="single" w:sz="2" w:space="0" w:color="000000"/>
              <w:bottom w:val="single" w:sz="2" w:space="0" w:color="000000"/>
            </w:tcBorders>
            <w:shd w:val="clear" w:color="auto" w:fill="auto"/>
            <w:tcMar>
              <w:top w:w="55" w:type="dxa"/>
              <w:left w:w="55" w:type="dxa"/>
              <w:bottom w:w="55" w:type="dxa"/>
              <w:right w:w="55" w:type="dxa"/>
            </w:tcMar>
          </w:tcPr>
          <w:p w14:paraId="3DD0136A" w14:textId="2D8A23C1" w:rsidR="007578A6" w:rsidRPr="008A3D4B" w:rsidRDefault="005F713E">
            <w:pPr>
              <w:pStyle w:val="TableContents"/>
              <w:rPr>
                <w:rFonts w:ascii="Candara Light" w:hAnsi="Candara Light"/>
                <w:b/>
                <w:bCs/>
              </w:rPr>
            </w:pPr>
            <w:r>
              <w:rPr>
                <w:rFonts w:ascii="Candara Light" w:hAnsi="Candara Light"/>
                <w:b/>
                <w:bCs/>
              </w:rPr>
              <w:t>10</w:t>
            </w:r>
          </w:p>
          <w:p w14:paraId="4568754F" w14:textId="3BBD68C9" w:rsidR="00414DA0" w:rsidRPr="008A3D4B" w:rsidRDefault="00414DA0" w:rsidP="00DC5B8F">
            <w:pPr>
              <w:pStyle w:val="TableContents"/>
              <w:rPr>
                <w:rFonts w:ascii="Candara Light" w:hAnsi="Candara Light"/>
                <w:b/>
                <w:bCs/>
              </w:rPr>
            </w:pPr>
          </w:p>
        </w:tc>
        <w:tc>
          <w:tcPr>
            <w:tcW w:w="1553" w:type="dxa"/>
            <w:tcBorders>
              <w:left w:val="single" w:sz="2" w:space="0" w:color="000000"/>
              <w:bottom w:val="single" w:sz="2" w:space="0" w:color="000000"/>
            </w:tcBorders>
            <w:shd w:val="clear" w:color="auto" w:fill="auto"/>
            <w:tcMar>
              <w:top w:w="55" w:type="dxa"/>
              <w:left w:w="55" w:type="dxa"/>
              <w:bottom w:w="55" w:type="dxa"/>
              <w:right w:w="55" w:type="dxa"/>
            </w:tcMar>
          </w:tcPr>
          <w:p w14:paraId="172EFB26" w14:textId="0253A315" w:rsidR="00CC0864" w:rsidRDefault="00373692">
            <w:pPr>
              <w:pStyle w:val="TableContents"/>
              <w:rPr>
                <w:rFonts w:ascii="Candara Light" w:hAnsi="Candara Light"/>
                <w:b/>
                <w:bCs/>
              </w:rPr>
            </w:pPr>
            <w:r>
              <w:rPr>
                <w:rFonts w:ascii="Candara Light" w:hAnsi="Candara Light"/>
                <w:b/>
                <w:bCs/>
              </w:rPr>
              <w:t>1</w:t>
            </w:r>
            <w:r w:rsidR="005F713E">
              <w:rPr>
                <w:rFonts w:ascii="Candara Light" w:hAnsi="Candara Light"/>
                <w:b/>
                <w:bCs/>
              </w:rPr>
              <w:t>1</w:t>
            </w:r>
          </w:p>
          <w:p w14:paraId="45687550" w14:textId="7DE2E84E" w:rsidR="00B22E8A" w:rsidRPr="008A3D4B" w:rsidRDefault="00B22E8A">
            <w:pPr>
              <w:pStyle w:val="TableContents"/>
              <w:rPr>
                <w:rFonts w:ascii="Candara Light" w:hAnsi="Candara Light"/>
                <w:b/>
                <w:bCs/>
              </w:rPr>
            </w:pPr>
          </w:p>
        </w:tc>
        <w:tc>
          <w:tcPr>
            <w:tcW w:w="1553" w:type="dxa"/>
            <w:tcBorders>
              <w:left w:val="single" w:sz="2" w:space="0" w:color="000000"/>
              <w:bottom w:val="single" w:sz="2" w:space="0" w:color="000000"/>
            </w:tcBorders>
            <w:shd w:val="clear" w:color="auto" w:fill="auto"/>
            <w:tcMar>
              <w:top w:w="55" w:type="dxa"/>
              <w:left w:w="55" w:type="dxa"/>
              <w:bottom w:w="55" w:type="dxa"/>
              <w:right w:w="55" w:type="dxa"/>
            </w:tcMar>
          </w:tcPr>
          <w:p w14:paraId="2C7D31D3" w14:textId="78FC79A3" w:rsidR="00AA44F9" w:rsidRPr="008A3D4B" w:rsidRDefault="00373692">
            <w:pPr>
              <w:pStyle w:val="TableContents"/>
              <w:rPr>
                <w:rFonts w:ascii="Candara Light" w:hAnsi="Candara Light"/>
                <w:b/>
                <w:bCs/>
              </w:rPr>
            </w:pPr>
            <w:r>
              <w:rPr>
                <w:rFonts w:ascii="Candara Light" w:hAnsi="Candara Light"/>
                <w:b/>
                <w:bCs/>
              </w:rPr>
              <w:t>1</w:t>
            </w:r>
            <w:r w:rsidR="005F713E">
              <w:rPr>
                <w:rFonts w:ascii="Candara Light" w:hAnsi="Candara Light"/>
                <w:b/>
                <w:bCs/>
              </w:rPr>
              <w:t>2</w:t>
            </w:r>
          </w:p>
          <w:p w14:paraId="7E36ED09" w14:textId="77777777" w:rsidR="00D24840" w:rsidRPr="008A3D4B" w:rsidRDefault="00D24840" w:rsidP="00D24840">
            <w:pPr>
              <w:pStyle w:val="TableContents"/>
              <w:rPr>
                <w:rFonts w:ascii="Candara Light" w:hAnsi="Candara Light"/>
                <w:b/>
                <w:bCs/>
                <w:i/>
                <w:iCs/>
                <w:sz w:val="20"/>
                <w:szCs w:val="20"/>
              </w:rPr>
            </w:pPr>
            <w:r w:rsidRPr="008A3D4B">
              <w:rPr>
                <w:rFonts w:ascii="Candara Light" w:hAnsi="Candara Light"/>
                <w:b/>
                <w:bCs/>
                <w:i/>
                <w:iCs/>
                <w:sz w:val="20"/>
                <w:szCs w:val="20"/>
              </w:rPr>
              <w:t>Elijah’s Closet Mtg.</w:t>
            </w:r>
          </w:p>
          <w:p w14:paraId="45687551" w14:textId="1C307C11" w:rsidR="00AA44F9" w:rsidRPr="008A3D4B" w:rsidRDefault="00D24840" w:rsidP="00D24840">
            <w:pPr>
              <w:pStyle w:val="TableContents"/>
              <w:rPr>
                <w:rFonts w:ascii="Candara Light" w:hAnsi="Candara Light"/>
                <w:b/>
                <w:bCs/>
              </w:rPr>
            </w:pPr>
            <w:r w:rsidRPr="008A3D4B">
              <w:rPr>
                <w:rFonts w:ascii="Candara Light" w:hAnsi="Candara Light"/>
                <w:b/>
                <w:bCs/>
                <w:i/>
                <w:iCs/>
                <w:sz w:val="20"/>
                <w:szCs w:val="20"/>
              </w:rPr>
              <w:t>4:45</w:t>
            </w:r>
          </w:p>
        </w:tc>
        <w:tc>
          <w:tcPr>
            <w:tcW w:w="1553" w:type="dxa"/>
            <w:tcBorders>
              <w:left w:val="single" w:sz="2" w:space="0" w:color="000000"/>
              <w:bottom w:val="single" w:sz="2" w:space="0" w:color="000000"/>
            </w:tcBorders>
            <w:shd w:val="clear" w:color="auto" w:fill="auto"/>
            <w:tcMar>
              <w:top w:w="55" w:type="dxa"/>
              <w:left w:w="55" w:type="dxa"/>
              <w:bottom w:w="55" w:type="dxa"/>
              <w:right w:w="55" w:type="dxa"/>
            </w:tcMar>
          </w:tcPr>
          <w:p w14:paraId="45687553" w14:textId="2EA4A984" w:rsidR="00CC0864" w:rsidRPr="008A3D4B" w:rsidRDefault="00373692">
            <w:pPr>
              <w:pStyle w:val="TableContents"/>
              <w:rPr>
                <w:rFonts w:ascii="Candara Light" w:hAnsi="Candara Light"/>
                <w:b/>
                <w:bCs/>
                <w:i/>
                <w:iCs/>
                <w:sz w:val="20"/>
                <w:szCs w:val="20"/>
              </w:rPr>
            </w:pPr>
            <w:r>
              <w:rPr>
                <w:rFonts w:ascii="Candara Light" w:hAnsi="Candara Light"/>
                <w:b/>
                <w:bCs/>
              </w:rPr>
              <w:t>1</w:t>
            </w:r>
            <w:r w:rsidR="005F713E">
              <w:rPr>
                <w:rFonts w:ascii="Candara Light" w:hAnsi="Candara Light"/>
                <w:b/>
                <w:bCs/>
              </w:rPr>
              <w:t>3</w:t>
            </w:r>
          </w:p>
          <w:p w14:paraId="45687555" w14:textId="0CF1A660" w:rsidR="00CC0864" w:rsidRPr="008A3D4B" w:rsidRDefault="00CC0864">
            <w:pPr>
              <w:pStyle w:val="TableContents"/>
              <w:rPr>
                <w:rFonts w:ascii="Candara Light" w:hAnsi="Candara Light"/>
                <w:b/>
                <w:bCs/>
              </w:rPr>
            </w:pPr>
          </w:p>
        </w:tc>
        <w:tc>
          <w:tcPr>
            <w:tcW w:w="1553" w:type="dxa"/>
            <w:tcBorders>
              <w:left w:val="single" w:sz="2" w:space="0" w:color="000000"/>
              <w:bottom w:val="single" w:sz="2" w:space="0" w:color="000000"/>
            </w:tcBorders>
            <w:shd w:val="clear" w:color="auto" w:fill="auto"/>
            <w:tcMar>
              <w:top w:w="55" w:type="dxa"/>
              <w:left w:w="55" w:type="dxa"/>
              <w:bottom w:w="55" w:type="dxa"/>
              <w:right w:w="55" w:type="dxa"/>
            </w:tcMar>
          </w:tcPr>
          <w:p w14:paraId="45687556" w14:textId="12F122D4" w:rsidR="00CC0864" w:rsidRPr="008A3D4B" w:rsidRDefault="00373692">
            <w:pPr>
              <w:pStyle w:val="TableContents"/>
              <w:rPr>
                <w:rFonts w:ascii="Candara Light" w:hAnsi="Candara Light"/>
                <w:b/>
                <w:bCs/>
              </w:rPr>
            </w:pPr>
            <w:r>
              <w:rPr>
                <w:rFonts w:ascii="Candara Light" w:hAnsi="Candara Light"/>
                <w:b/>
                <w:bCs/>
              </w:rPr>
              <w:t>1</w:t>
            </w:r>
            <w:r w:rsidR="005F713E">
              <w:rPr>
                <w:rFonts w:ascii="Candara Light" w:hAnsi="Candara Light"/>
                <w:b/>
                <w:bCs/>
              </w:rPr>
              <w:t>4</w:t>
            </w:r>
          </w:p>
          <w:p w14:paraId="45687557" w14:textId="77777777" w:rsidR="00CC0864" w:rsidRPr="008A3D4B" w:rsidRDefault="00CC0864">
            <w:pPr>
              <w:pStyle w:val="TableContents"/>
              <w:rPr>
                <w:rFonts w:ascii="Candara Light" w:hAnsi="Candara Light"/>
                <w:b/>
                <w:bCs/>
                <w:sz w:val="20"/>
                <w:szCs w:val="20"/>
              </w:rPr>
            </w:pPr>
            <w:r w:rsidRPr="008A3D4B">
              <w:rPr>
                <w:rFonts w:ascii="Candara Light" w:hAnsi="Candara Light"/>
                <w:b/>
                <w:bCs/>
                <w:sz w:val="20"/>
                <w:szCs w:val="20"/>
              </w:rPr>
              <w:t>Elijah's Closet</w:t>
            </w:r>
          </w:p>
          <w:p w14:paraId="45687558" w14:textId="77777777" w:rsidR="00CC0864" w:rsidRPr="008A3D4B" w:rsidRDefault="00CC0864">
            <w:pPr>
              <w:pStyle w:val="TableContents"/>
              <w:rPr>
                <w:rFonts w:ascii="Candara Light" w:hAnsi="Candara Light"/>
                <w:b/>
                <w:bCs/>
                <w:sz w:val="20"/>
                <w:szCs w:val="20"/>
              </w:rPr>
            </w:pPr>
            <w:r w:rsidRPr="008A3D4B">
              <w:rPr>
                <w:rFonts w:ascii="Candara Light" w:hAnsi="Candara Light"/>
                <w:b/>
                <w:bCs/>
                <w:sz w:val="20"/>
                <w:szCs w:val="20"/>
              </w:rPr>
              <w:t>10-2</w:t>
            </w:r>
          </w:p>
          <w:p w14:paraId="45687559" w14:textId="77777777" w:rsidR="00CC0864" w:rsidRPr="008A3D4B" w:rsidRDefault="00CC0864">
            <w:pPr>
              <w:pStyle w:val="TableContents"/>
              <w:rPr>
                <w:rFonts w:ascii="Candara Light" w:hAnsi="Candara Light"/>
                <w:b/>
                <w:bCs/>
                <w:i/>
                <w:iCs/>
                <w:sz w:val="20"/>
                <w:szCs w:val="20"/>
              </w:rPr>
            </w:pPr>
          </w:p>
          <w:p w14:paraId="4568755A" w14:textId="406C14F2" w:rsidR="00CC0864" w:rsidRPr="008A3D4B" w:rsidRDefault="00CC0864">
            <w:pPr>
              <w:pStyle w:val="TableContents"/>
              <w:rPr>
                <w:rFonts w:ascii="Candara Light" w:hAnsi="Candara Light"/>
                <w:b/>
                <w:bCs/>
              </w:rPr>
            </w:pPr>
          </w:p>
        </w:tc>
        <w:tc>
          <w:tcPr>
            <w:tcW w:w="1557" w:type="dxa"/>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4568755B" w14:textId="5A0320BC" w:rsidR="00CC0864" w:rsidRPr="008A3D4B" w:rsidRDefault="00373692">
            <w:pPr>
              <w:pStyle w:val="TableContents"/>
              <w:rPr>
                <w:rFonts w:ascii="Candara Light" w:hAnsi="Candara Light"/>
                <w:b/>
                <w:bCs/>
              </w:rPr>
            </w:pPr>
            <w:r>
              <w:rPr>
                <w:rFonts w:ascii="Candara Light" w:hAnsi="Candara Light"/>
                <w:b/>
                <w:bCs/>
              </w:rPr>
              <w:t>1</w:t>
            </w:r>
            <w:r w:rsidR="005F713E">
              <w:rPr>
                <w:rFonts w:ascii="Candara Light" w:hAnsi="Candara Light"/>
                <w:b/>
                <w:bCs/>
              </w:rPr>
              <w:t>5</w:t>
            </w:r>
          </w:p>
          <w:p w14:paraId="4568755C" w14:textId="77777777" w:rsidR="00CC0864" w:rsidRPr="008A3D4B" w:rsidRDefault="00CC0864">
            <w:pPr>
              <w:pStyle w:val="TableContents"/>
              <w:rPr>
                <w:rFonts w:ascii="Candara Light" w:hAnsi="Candara Light"/>
                <w:b/>
                <w:bCs/>
                <w:sz w:val="20"/>
                <w:szCs w:val="20"/>
              </w:rPr>
            </w:pPr>
            <w:r w:rsidRPr="008A3D4B">
              <w:rPr>
                <w:rFonts w:ascii="Candara Light" w:hAnsi="Candara Light"/>
                <w:b/>
                <w:bCs/>
                <w:sz w:val="20"/>
                <w:szCs w:val="20"/>
              </w:rPr>
              <w:t>Elijah's Closet</w:t>
            </w:r>
          </w:p>
          <w:p w14:paraId="4568755D" w14:textId="77777777" w:rsidR="00CC0864" w:rsidRPr="008A3D4B" w:rsidRDefault="00CC0864">
            <w:pPr>
              <w:pStyle w:val="TableContents"/>
              <w:rPr>
                <w:rFonts w:ascii="Candara Light" w:hAnsi="Candara Light"/>
                <w:b/>
                <w:bCs/>
                <w:sz w:val="20"/>
                <w:szCs w:val="20"/>
              </w:rPr>
            </w:pPr>
            <w:r w:rsidRPr="008A3D4B">
              <w:rPr>
                <w:rFonts w:ascii="Candara Light" w:hAnsi="Candara Light"/>
                <w:b/>
                <w:bCs/>
                <w:sz w:val="20"/>
                <w:szCs w:val="20"/>
              </w:rPr>
              <w:t>10-2</w:t>
            </w:r>
          </w:p>
        </w:tc>
      </w:tr>
      <w:tr w:rsidR="000E79F0" w:rsidRPr="000E79F0" w14:paraId="45687572" w14:textId="77777777" w:rsidTr="00FF7D88">
        <w:trPr>
          <w:trHeight w:val="1592"/>
        </w:trPr>
        <w:tc>
          <w:tcPr>
            <w:tcW w:w="1552" w:type="dxa"/>
            <w:tcBorders>
              <w:left w:val="single" w:sz="2" w:space="0" w:color="000000"/>
              <w:bottom w:val="single" w:sz="4" w:space="0" w:color="auto"/>
            </w:tcBorders>
            <w:shd w:val="clear" w:color="auto" w:fill="auto"/>
            <w:tcMar>
              <w:top w:w="55" w:type="dxa"/>
              <w:left w:w="55" w:type="dxa"/>
              <w:bottom w:w="55" w:type="dxa"/>
              <w:right w:w="55" w:type="dxa"/>
            </w:tcMar>
          </w:tcPr>
          <w:p w14:paraId="396E9E16" w14:textId="5796DB03" w:rsidR="005D6312" w:rsidRDefault="00373692" w:rsidP="005D6312">
            <w:pPr>
              <w:pStyle w:val="TableContents"/>
              <w:rPr>
                <w:rFonts w:ascii="Candara Light" w:hAnsi="Candara Light"/>
                <w:b/>
                <w:bCs/>
                <w:i/>
                <w:iCs/>
                <w:sz w:val="16"/>
                <w:szCs w:val="16"/>
              </w:rPr>
            </w:pPr>
            <w:r>
              <w:rPr>
                <w:rFonts w:ascii="Candara Light" w:hAnsi="Candara Light"/>
                <w:b/>
                <w:bCs/>
              </w:rPr>
              <w:t>1</w:t>
            </w:r>
            <w:r w:rsidR="005F713E">
              <w:rPr>
                <w:rFonts w:ascii="Candara Light" w:hAnsi="Candara Light"/>
                <w:b/>
                <w:bCs/>
              </w:rPr>
              <w:t xml:space="preserve">6  </w:t>
            </w:r>
            <w:r w:rsidR="008D5646">
              <w:rPr>
                <w:rFonts w:ascii="Candara Light" w:hAnsi="Candara Light"/>
                <w:b/>
                <w:bCs/>
              </w:rPr>
              <w:t xml:space="preserve"> </w:t>
            </w:r>
            <w:r w:rsidR="005F713E">
              <w:rPr>
                <w:rFonts w:ascii="Candara Light" w:hAnsi="Candara Light"/>
                <w:b/>
                <w:bCs/>
                <w:i/>
                <w:iCs/>
                <w:sz w:val="20"/>
                <w:szCs w:val="20"/>
              </w:rPr>
              <w:t>7</w:t>
            </w:r>
            <w:proofErr w:type="gramStart"/>
            <w:r w:rsidR="005F713E" w:rsidRPr="005F713E">
              <w:rPr>
                <w:rFonts w:ascii="Candara Light" w:hAnsi="Candara Light"/>
                <w:b/>
                <w:bCs/>
                <w:i/>
                <w:iCs/>
                <w:sz w:val="20"/>
                <w:szCs w:val="20"/>
                <w:vertAlign w:val="superscript"/>
              </w:rPr>
              <w:t>th</w:t>
            </w:r>
            <w:r w:rsidR="00A85526">
              <w:rPr>
                <w:rFonts w:ascii="Candara Light" w:hAnsi="Candara Light"/>
                <w:b/>
                <w:bCs/>
                <w:i/>
                <w:iCs/>
                <w:sz w:val="20"/>
                <w:szCs w:val="20"/>
              </w:rPr>
              <w:t xml:space="preserve"> </w:t>
            </w:r>
            <w:r w:rsidR="00A85526" w:rsidRPr="00B53AFE">
              <w:rPr>
                <w:rFonts w:ascii="Candara Light" w:hAnsi="Candara Light"/>
                <w:b/>
                <w:bCs/>
                <w:i/>
                <w:iCs/>
                <w:sz w:val="20"/>
                <w:szCs w:val="20"/>
              </w:rPr>
              <w:t xml:space="preserve"> Sunday</w:t>
            </w:r>
            <w:proofErr w:type="gramEnd"/>
            <w:r w:rsidR="00A85526" w:rsidRPr="00B53AFE">
              <w:rPr>
                <w:rFonts w:ascii="Candara Light" w:hAnsi="Candara Light"/>
                <w:b/>
                <w:bCs/>
                <w:i/>
                <w:iCs/>
                <w:sz w:val="20"/>
                <w:szCs w:val="20"/>
              </w:rPr>
              <w:t xml:space="preserve"> after Pentecost</w:t>
            </w:r>
          </w:p>
          <w:p w14:paraId="17A1DF46" w14:textId="77777777" w:rsidR="00F5160F" w:rsidRPr="008A3D4B" w:rsidRDefault="00F5160F" w:rsidP="005D6312">
            <w:pPr>
              <w:pStyle w:val="TableContents"/>
              <w:rPr>
                <w:rFonts w:ascii="Candara Light" w:hAnsi="Candara Light"/>
                <w:b/>
                <w:bCs/>
                <w:sz w:val="16"/>
                <w:szCs w:val="16"/>
              </w:rPr>
            </w:pPr>
          </w:p>
          <w:p w14:paraId="63B3853C" w14:textId="77777777" w:rsidR="005D6312" w:rsidRPr="008A3D4B" w:rsidRDefault="005D6312" w:rsidP="005D6312">
            <w:pPr>
              <w:pStyle w:val="TableContents"/>
              <w:rPr>
                <w:rFonts w:ascii="Candara Light" w:hAnsi="Candara Light"/>
                <w:b/>
                <w:bCs/>
                <w:sz w:val="20"/>
                <w:szCs w:val="20"/>
              </w:rPr>
            </w:pPr>
            <w:r w:rsidRPr="008A3D4B">
              <w:rPr>
                <w:rFonts w:ascii="Candara Light" w:hAnsi="Candara Light"/>
                <w:b/>
                <w:bCs/>
                <w:sz w:val="20"/>
                <w:szCs w:val="20"/>
              </w:rPr>
              <w:t>Worship 10 AM</w:t>
            </w:r>
          </w:p>
          <w:p w14:paraId="20BB3D20" w14:textId="5A17C45F" w:rsidR="00F6379D" w:rsidRDefault="00F6379D" w:rsidP="00F6379D">
            <w:pPr>
              <w:pStyle w:val="TableContents"/>
              <w:rPr>
                <w:rFonts w:ascii="Candara Light" w:hAnsi="Candara Light"/>
                <w:b/>
                <w:bCs/>
                <w:i/>
                <w:iCs/>
                <w:sz w:val="20"/>
                <w:szCs w:val="20"/>
              </w:rPr>
            </w:pPr>
          </w:p>
          <w:p w14:paraId="45687563" w14:textId="790B476E" w:rsidR="00CC0864" w:rsidRPr="008A3D4B" w:rsidRDefault="00CC0864" w:rsidP="005D6312">
            <w:pPr>
              <w:pStyle w:val="TableContents"/>
              <w:rPr>
                <w:rFonts w:ascii="Candara Light" w:hAnsi="Candara Light"/>
                <w:b/>
                <w:bCs/>
                <w:i/>
                <w:iCs/>
                <w:sz w:val="20"/>
                <w:szCs w:val="20"/>
              </w:rPr>
            </w:pPr>
          </w:p>
        </w:tc>
        <w:tc>
          <w:tcPr>
            <w:tcW w:w="1553" w:type="dxa"/>
            <w:tcBorders>
              <w:left w:val="single" w:sz="2" w:space="0" w:color="000000"/>
              <w:bottom w:val="single" w:sz="4" w:space="0" w:color="auto"/>
            </w:tcBorders>
            <w:shd w:val="clear" w:color="auto" w:fill="auto"/>
            <w:tcMar>
              <w:top w:w="55" w:type="dxa"/>
              <w:left w:w="55" w:type="dxa"/>
              <w:bottom w:w="55" w:type="dxa"/>
              <w:right w:w="55" w:type="dxa"/>
            </w:tcMar>
          </w:tcPr>
          <w:p w14:paraId="5D432A5F" w14:textId="1AA7FCBD" w:rsidR="00667198" w:rsidRPr="008A3D4B" w:rsidRDefault="00373692" w:rsidP="00667198">
            <w:pPr>
              <w:pStyle w:val="TableContents"/>
              <w:rPr>
                <w:rFonts w:ascii="Candara Light" w:hAnsi="Candara Light"/>
                <w:b/>
                <w:bCs/>
              </w:rPr>
            </w:pPr>
            <w:r>
              <w:rPr>
                <w:rFonts w:ascii="Candara Light" w:hAnsi="Candara Light"/>
                <w:b/>
                <w:bCs/>
              </w:rPr>
              <w:t>1</w:t>
            </w:r>
            <w:r w:rsidR="005F713E">
              <w:rPr>
                <w:rFonts w:ascii="Candara Light" w:hAnsi="Candara Light"/>
                <w:b/>
                <w:bCs/>
              </w:rPr>
              <w:t>7</w:t>
            </w:r>
          </w:p>
          <w:p w14:paraId="1FD21283" w14:textId="0BFA98F8" w:rsidR="003E0711" w:rsidRPr="008A3D4B" w:rsidRDefault="00912258" w:rsidP="005F713E">
            <w:pPr>
              <w:pStyle w:val="TableContents"/>
              <w:rPr>
                <w:rFonts w:ascii="Candara Light" w:hAnsi="Candara Light"/>
                <w:b/>
                <w:bCs/>
              </w:rPr>
            </w:pPr>
            <w:r w:rsidRPr="008A3D4B">
              <w:rPr>
                <w:rFonts w:ascii="Candara Light" w:hAnsi="Candara Light"/>
                <w:b/>
                <w:bCs/>
                <w:i/>
                <w:iCs/>
                <w:sz w:val="20"/>
                <w:szCs w:val="20"/>
              </w:rPr>
              <w:t xml:space="preserve"> </w:t>
            </w:r>
          </w:p>
          <w:p w14:paraId="722FA31C" w14:textId="591CF398" w:rsidR="008A351E" w:rsidRPr="008A3D4B" w:rsidRDefault="008A351E" w:rsidP="008A351E">
            <w:pPr>
              <w:pStyle w:val="TableContents"/>
              <w:rPr>
                <w:rFonts w:ascii="Candara Light" w:hAnsi="Candara Light"/>
                <w:b/>
                <w:bCs/>
              </w:rPr>
            </w:pPr>
          </w:p>
          <w:p w14:paraId="45687564" w14:textId="0F45A55A" w:rsidR="00CC0864" w:rsidRPr="008A3D4B" w:rsidRDefault="00CC0864" w:rsidP="00912258">
            <w:pPr>
              <w:pStyle w:val="TableContents"/>
              <w:rPr>
                <w:rFonts w:ascii="Candara Light" w:hAnsi="Candara Light"/>
                <w:b/>
                <w:bCs/>
              </w:rPr>
            </w:pPr>
          </w:p>
        </w:tc>
        <w:tc>
          <w:tcPr>
            <w:tcW w:w="1553" w:type="dxa"/>
            <w:tcBorders>
              <w:left w:val="single" w:sz="2" w:space="0" w:color="000000"/>
              <w:bottom w:val="single" w:sz="4" w:space="0" w:color="auto"/>
            </w:tcBorders>
            <w:shd w:val="clear" w:color="auto" w:fill="auto"/>
            <w:tcMar>
              <w:top w:w="55" w:type="dxa"/>
              <w:left w:w="55" w:type="dxa"/>
              <w:bottom w:w="55" w:type="dxa"/>
              <w:right w:w="55" w:type="dxa"/>
            </w:tcMar>
          </w:tcPr>
          <w:p w14:paraId="4E80E89C" w14:textId="42626B0A" w:rsidR="00CC0864" w:rsidRPr="008A3D4B" w:rsidRDefault="005F713E">
            <w:pPr>
              <w:pStyle w:val="TableContents"/>
              <w:rPr>
                <w:rFonts w:ascii="Candara Light" w:hAnsi="Candara Light"/>
                <w:b/>
                <w:bCs/>
              </w:rPr>
            </w:pPr>
            <w:r>
              <w:rPr>
                <w:rFonts w:ascii="Candara Light" w:hAnsi="Candara Light"/>
                <w:b/>
                <w:bCs/>
              </w:rPr>
              <w:t>18</w:t>
            </w:r>
          </w:p>
          <w:p w14:paraId="45687565" w14:textId="2AD143E5" w:rsidR="00761490" w:rsidRPr="008A3D4B" w:rsidRDefault="00761490">
            <w:pPr>
              <w:pStyle w:val="TableContents"/>
              <w:rPr>
                <w:rFonts w:ascii="Candara Light" w:hAnsi="Candara Light"/>
                <w:b/>
                <w:bCs/>
              </w:rPr>
            </w:pPr>
          </w:p>
        </w:tc>
        <w:tc>
          <w:tcPr>
            <w:tcW w:w="1553" w:type="dxa"/>
            <w:tcBorders>
              <w:left w:val="single" w:sz="2" w:space="0" w:color="000000"/>
              <w:bottom w:val="single" w:sz="4" w:space="0" w:color="auto"/>
            </w:tcBorders>
            <w:shd w:val="clear" w:color="auto" w:fill="auto"/>
            <w:tcMar>
              <w:top w:w="55" w:type="dxa"/>
              <w:left w:w="55" w:type="dxa"/>
              <w:bottom w:w="55" w:type="dxa"/>
              <w:right w:w="55" w:type="dxa"/>
            </w:tcMar>
          </w:tcPr>
          <w:p w14:paraId="5C3D515D" w14:textId="54FD2882" w:rsidR="00CC0864" w:rsidRPr="008A3D4B" w:rsidRDefault="005F713E">
            <w:pPr>
              <w:pStyle w:val="TableContents"/>
              <w:rPr>
                <w:rFonts w:ascii="Candara Light" w:hAnsi="Candara Light"/>
                <w:b/>
                <w:bCs/>
              </w:rPr>
            </w:pPr>
            <w:r>
              <w:rPr>
                <w:rFonts w:ascii="Candara Light" w:hAnsi="Candara Light"/>
                <w:b/>
                <w:bCs/>
              </w:rPr>
              <w:t>19</w:t>
            </w:r>
          </w:p>
          <w:p w14:paraId="45687566" w14:textId="0EAC2485" w:rsidR="00D93EF7" w:rsidRPr="008A3D4B" w:rsidRDefault="00D93EF7">
            <w:pPr>
              <w:pStyle w:val="TableContents"/>
              <w:rPr>
                <w:rFonts w:ascii="Candara Light" w:hAnsi="Candara Light"/>
                <w:b/>
                <w:bCs/>
              </w:rPr>
            </w:pPr>
          </w:p>
        </w:tc>
        <w:tc>
          <w:tcPr>
            <w:tcW w:w="1553" w:type="dxa"/>
            <w:tcBorders>
              <w:left w:val="single" w:sz="2" w:space="0" w:color="000000"/>
              <w:bottom w:val="single" w:sz="4" w:space="0" w:color="auto"/>
            </w:tcBorders>
            <w:shd w:val="clear" w:color="auto" w:fill="auto"/>
            <w:tcMar>
              <w:top w:w="55" w:type="dxa"/>
              <w:left w:w="55" w:type="dxa"/>
              <w:bottom w:w="55" w:type="dxa"/>
              <w:right w:w="55" w:type="dxa"/>
            </w:tcMar>
          </w:tcPr>
          <w:p w14:paraId="2509B3EE" w14:textId="3AE9B029" w:rsidR="009C1013" w:rsidRPr="008A3D4B" w:rsidRDefault="00E35A67" w:rsidP="009C1013">
            <w:pPr>
              <w:pStyle w:val="TableContents"/>
              <w:rPr>
                <w:rFonts w:ascii="Candara Light" w:hAnsi="Candara Light"/>
                <w:b/>
                <w:bCs/>
              </w:rPr>
            </w:pPr>
            <w:r>
              <w:rPr>
                <w:rFonts w:ascii="Candara Light" w:hAnsi="Candara Light"/>
                <w:b/>
                <w:bCs/>
              </w:rPr>
              <w:t>2</w:t>
            </w:r>
            <w:r w:rsidR="005F713E">
              <w:rPr>
                <w:rFonts w:ascii="Candara Light" w:hAnsi="Candara Light"/>
                <w:b/>
                <w:bCs/>
              </w:rPr>
              <w:t>0</w:t>
            </w:r>
          </w:p>
          <w:p w14:paraId="771D78DC" w14:textId="1B15B12D" w:rsidR="00511E40" w:rsidRPr="008A3D4B" w:rsidRDefault="009C1013" w:rsidP="00511E40">
            <w:pPr>
              <w:pStyle w:val="TableContents"/>
              <w:rPr>
                <w:rFonts w:ascii="Candara Light" w:hAnsi="Candara Light"/>
                <w:b/>
                <w:bCs/>
              </w:rPr>
            </w:pPr>
            <w:r w:rsidRPr="008A3D4B">
              <w:rPr>
                <w:rFonts w:ascii="Candara Light" w:hAnsi="Candara Light"/>
                <w:b/>
                <w:bCs/>
                <w:i/>
                <w:iCs/>
                <w:sz w:val="20"/>
                <w:szCs w:val="20"/>
              </w:rPr>
              <w:t xml:space="preserve"> </w:t>
            </w:r>
          </w:p>
          <w:p w14:paraId="45687567" w14:textId="53BB2EA5" w:rsidR="00CC0864" w:rsidRPr="008A3D4B" w:rsidRDefault="00CC0864" w:rsidP="009C1013">
            <w:pPr>
              <w:pStyle w:val="TableContents"/>
              <w:rPr>
                <w:rFonts w:ascii="Candara Light" w:hAnsi="Candara Light"/>
                <w:b/>
                <w:bCs/>
              </w:rPr>
            </w:pPr>
          </w:p>
        </w:tc>
        <w:tc>
          <w:tcPr>
            <w:tcW w:w="1553" w:type="dxa"/>
            <w:tcBorders>
              <w:left w:val="single" w:sz="2" w:space="0" w:color="000000"/>
              <w:bottom w:val="single" w:sz="4" w:space="0" w:color="auto"/>
            </w:tcBorders>
            <w:shd w:val="clear" w:color="auto" w:fill="auto"/>
            <w:tcMar>
              <w:top w:w="55" w:type="dxa"/>
              <w:left w:w="55" w:type="dxa"/>
              <w:bottom w:w="55" w:type="dxa"/>
              <w:right w:w="55" w:type="dxa"/>
            </w:tcMar>
          </w:tcPr>
          <w:p w14:paraId="45687568" w14:textId="59964655" w:rsidR="00CC0864" w:rsidRPr="008A3D4B" w:rsidRDefault="008D5646">
            <w:pPr>
              <w:pStyle w:val="TableContents"/>
              <w:rPr>
                <w:rFonts w:ascii="Candara Light" w:hAnsi="Candara Light"/>
                <w:b/>
                <w:bCs/>
              </w:rPr>
            </w:pPr>
            <w:r>
              <w:rPr>
                <w:rFonts w:ascii="Candara Light" w:hAnsi="Candara Light"/>
                <w:b/>
                <w:bCs/>
              </w:rPr>
              <w:t>2</w:t>
            </w:r>
            <w:r w:rsidR="005F713E">
              <w:rPr>
                <w:rFonts w:ascii="Candara Light" w:hAnsi="Candara Light"/>
                <w:b/>
                <w:bCs/>
              </w:rPr>
              <w:t>1</w:t>
            </w:r>
          </w:p>
          <w:p w14:paraId="45687569" w14:textId="77777777" w:rsidR="00CC0864" w:rsidRPr="008A3D4B" w:rsidRDefault="00CC0864">
            <w:pPr>
              <w:pStyle w:val="TableContents"/>
              <w:rPr>
                <w:rFonts w:ascii="Candara Light" w:hAnsi="Candara Light"/>
                <w:b/>
                <w:bCs/>
                <w:sz w:val="20"/>
                <w:szCs w:val="20"/>
              </w:rPr>
            </w:pPr>
            <w:r w:rsidRPr="008A3D4B">
              <w:rPr>
                <w:rFonts w:ascii="Candara Light" w:hAnsi="Candara Light"/>
                <w:b/>
                <w:bCs/>
                <w:sz w:val="20"/>
                <w:szCs w:val="20"/>
              </w:rPr>
              <w:t>Elijah's Closet</w:t>
            </w:r>
          </w:p>
          <w:p w14:paraId="4568756A" w14:textId="77777777" w:rsidR="00CC0864" w:rsidRPr="008A3D4B" w:rsidRDefault="00CC0864">
            <w:pPr>
              <w:pStyle w:val="TableContents"/>
              <w:rPr>
                <w:rFonts w:ascii="Candara Light" w:hAnsi="Candara Light"/>
                <w:b/>
                <w:bCs/>
              </w:rPr>
            </w:pPr>
            <w:r w:rsidRPr="008A3D4B">
              <w:rPr>
                <w:rFonts w:ascii="Candara Light" w:hAnsi="Candara Light"/>
                <w:b/>
                <w:bCs/>
                <w:sz w:val="20"/>
                <w:szCs w:val="20"/>
              </w:rPr>
              <w:t>10-2</w:t>
            </w:r>
          </w:p>
          <w:p w14:paraId="0F61B69E" w14:textId="77777777" w:rsidR="008564D9" w:rsidRPr="008A3D4B" w:rsidRDefault="008564D9" w:rsidP="00436637">
            <w:pPr>
              <w:pStyle w:val="TableContents"/>
              <w:rPr>
                <w:rFonts w:ascii="Candara Light" w:hAnsi="Candara Light"/>
                <w:b/>
                <w:bCs/>
                <w:sz w:val="20"/>
                <w:szCs w:val="20"/>
              </w:rPr>
            </w:pPr>
          </w:p>
          <w:p w14:paraId="4568756C" w14:textId="0ED9D3DA" w:rsidR="00513FF3" w:rsidRPr="008A3D4B" w:rsidRDefault="00513FF3" w:rsidP="009349C2">
            <w:pPr>
              <w:pStyle w:val="TableContents"/>
              <w:rPr>
                <w:rFonts w:ascii="Candara Light" w:hAnsi="Candara Light"/>
                <w:b/>
                <w:bCs/>
                <w:sz w:val="20"/>
                <w:szCs w:val="20"/>
              </w:rPr>
            </w:pPr>
          </w:p>
        </w:tc>
        <w:tc>
          <w:tcPr>
            <w:tcW w:w="1557" w:type="dxa"/>
            <w:tcBorders>
              <w:left w:val="single" w:sz="2" w:space="0" w:color="000000"/>
              <w:bottom w:val="single" w:sz="4" w:space="0" w:color="auto"/>
              <w:right w:val="single" w:sz="2" w:space="0" w:color="000000"/>
            </w:tcBorders>
            <w:shd w:val="clear" w:color="auto" w:fill="auto"/>
            <w:tcMar>
              <w:top w:w="55" w:type="dxa"/>
              <w:left w:w="55" w:type="dxa"/>
              <w:bottom w:w="55" w:type="dxa"/>
              <w:right w:w="55" w:type="dxa"/>
            </w:tcMar>
          </w:tcPr>
          <w:p w14:paraId="20124311" w14:textId="43C7487B" w:rsidR="003B41B2" w:rsidRPr="008A3D4B" w:rsidRDefault="008D5646">
            <w:pPr>
              <w:pStyle w:val="TableContents"/>
              <w:rPr>
                <w:rFonts w:ascii="Candara Light" w:hAnsi="Candara Light"/>
                <w:b/>
                <w:bCs/>
              </w:rPr>
            </w:pPr>
            <w:r>
              <w:rPr>
                <w:rFonts w:ascii="Candara Light" w:hAnsi="Candara Light"/>
                <w:b/>
                <w:bCs/>
              </w:rPr>
              <w:t>2</w:t>
            </w:r>
            <w:r w:rsidR="005F713E">
              <w:rPr>
                <w:rFonts w:ascii="Candara Light" w:hAnsi="Candara Light"/>
                <w:b/>
                <w:bCs/>
              </w:rPr>
              <w:t>2</w:t>
            </w:r>
          </w:p>
          <w:p w14:paraId="6029C384" w14:textId="77777777" w:rsidR="004952C7" w:rsidRPr="008A3D4B" w:rsidRDefault="004952C7" w:rsidP="004952C7">
            <w:pPr>
              <w:pStyle w:val="TableContents"/>
              <w:rPr>
                <w:rFonts w:ascii="Candara Light" w:hAnsi="Candara Light"/>
                <w:b/>
                <w:bCs/>
                <w:sz w:val="20"/>
                <w:szCs w:val="20"/>
              </w:rPr>
            </w:pPr>
            <w:r w:rsidRPr="008A3D4B">
              <w:rPr>
                <w:rFonts w:ascii="Candara Light" w:hAnsi="Candara Light"/>
                <w:b/>
                <w:bCs/>
                <w:sz w:val="20"/>
                <w:szCs w:val="20"/>
              </w:rPr>
              <w:t>Elijah's Closet</w:t>
            </w:r>
          </w:p>
          <w:p w14:paraId="3D3E9A83" w14:textId="77777777" w:rsidR="004952C7" w:rsidRDefault="004952C7" w:rsidP="004952C7">
            <w:pPr>
              <w:pStyle w:val="TableContents"/>
              <w:rPr>
                <w:rFonts w:ascii="Candara Light" w:hAnsi="Candara Light"/>
                <w:b/>
                <w:bCs/>
                <w:sz w:val="20"/>
                <w:szCs w:val="20"/>
              </w:rPr>
            </w:pPr>
            <w:r w:rsidRPr="008A3D4B">
              <w:rPr>
                <w:rFonts w:ascii="Candara Light" w:hAnsi="Candara Light"/>
                <w:b/>
                <w:bCs/>
                <w:sz w:val="20"/>
                <w:szCs w:val="20"/>
              </w:rPr>
              <w:t>10-2</w:t>
            </w:r>
          </w:p>
          <w:p w14:paraId="590EA116" w14:textId="77777777" w:rsidR="00E35A67" w:rsidRDefault="00E35A67" w:rsidP="004952C7">
            <w:pPr>
              <w:pStyle w:val="TableContents"/>
              <w:rPr>
                <w:rFonts w:ascii="Candara Light" w:hAnsi="Candara Light"/>
                <w:b/>
                <w:bCs/>
                <w:sz w:val="20"/>
                <w:szCs w:val="20"/>
              </w:rPr>
            </w:pPr>
          </w:p>
          <w:p w14:paraId="2D95238C" w14:textId="77777777" w:rsidR="00E35A67" w:rsidRPr="008A3D4B" w:rsidRDefault="00E35A67" w:rsidP="00E35A67">
            <w:pPr>
              <w:pStyle w:val="TableContents"/>
              <w:rPr>
                <w:rFonts w:ascii="Candara Light" w:hAnsi="Candara Light"/>
                <w:b/>
                <w:bCs/>
              </w:rPr>
            </w:pPr>
            <w:r>
              <w:rPr>
                <w:rFonts w:ascii="Candara Light" w:hAnsi="Candara Light"/>
                <w:b/>
                <w:bCs/>
                <w:sz w:val="20"/>
                <w:szCs w:val="20"/>
              </w:rPr>
              <w:t>The Gathering Table 11:30-1:30</w:t>
            </w:r>
          </w:p>
          <w:p w14:paraId="41449A9C" w14:textId="77777777" w:rsidR="00E35A67" w:rsidRDefault="00E35A67" w:rsidP="004952C7">
            <w:pPr>
              <w:pStyle w:val="TableContents"/>
              <w:rPr>
                <w:rFonts w:ascii="Candara Light" w:hAnsi="Candara Light"/>
                <w:b/>
                <w:bCs/>
                <w:sz w:val="20"/>
                <w:szCs w:val="20"/>
              </w:rPr>
            </w:pPr>
          </w:p>
          <w:p w14:paraId="45687571" w14:textId="77777777" w:rsidR="00CC0864" w:rsidRPr="008A3D4B" w:rsidRDefault="00CC0864">
            <w:pPr>
              <w:pStyle w:val="TableContents"/>
              <w:rPr>
                <w:rFonts w:ascii="Candara Light" w:hAnsi="Candara Light"/>
                <w:b/>
                <w:bCs/>
              </w:rPr>
            </w:pPr>
          </w:p>
        </w:tc>
      </w:tr>
      <w:tr w:rsidR="000E79F0" w:rsidRPr="000E79F0" w14:paraId="724079CA" w14:textId="77777777" w:rsidTr="00094448">
        <w:trPr>
          <w:trHeight w:val="952"/>
        </w:trPr>
        <w:tc>
          <w:tcPr>
            <w:tcW w:w="1552" w:type="dxa"/>
            <w:tcBorders>
              <w:top w:val="single" w:sz="4" w:space="0" w:color="auto"/>
              <w:left w:val="single" w:sz="4" w:space="0" w:color="auto"/>
              <w:bottom w:val="single" w:sz="4" w:space="0" w:color="auto"/>
              <w:right w:val="single" w:sz="4" w:space="0" w:color="auto"/>
            </w:tcBorders>
            <w:shd w:val="clear" w:color="auto" w:fill="auto"/>
            <w:tcMar>
              <w:top w:w="55" w:type="dxa"/>
              <w:left w:w="55" w:type="dxa"/>
              <w:bottom w:w="55" w:type="dxa"/>
              <w:right w:w="55" w:type="dxa"/>
            </w:tcMar>
          </w:tcPr>
          <w:p w14:paraId="39FE8D8C" w14:textId="1DFD2D75" w:rsidR="00136FDB" w:rsidRDefault="008D5646" w:rsidP="005D6312">
            <w:pPr>
              <w:pStyle w:val="TableContents"/>
              <w:rPr>
                <w:rFonts w:ascii="Candara Light" w:hAnsi="Candara Light"/>
                <w:b/>
                <w:bCs/>
              </w:rPr>
            </w:pPr>
            <w:r>
              <w:rPr>
                <w:rFonts w:ascii="Candara Light" w:hAnsi="Candara Light"/>
                <w:b/>
                <w:bCs/>
              </w:rPr>
              <w:t>2</w:t>
            </w:r>
            <w:r w:rsidR="005F713E">
              <w:rPr>
                <w:rFonts w:ascii="Candara Light" w:hAnsi="Candara Light"/>
                <w:b/>
                <w:bCs/>
              </w:rPr>
              <w:t>3</w:t>
            </w:r>
            <w:r w:rsidR="00A85526">
              <w:rPr>
                <w:rFonts w:ascii="Candara Light" w:hAnsi="Candara Light"/>
                <w:b/>
                <w:bCs/>
              </w:rPr>
              <w:t xml:space="preserve"> </w:t>
            </w:r>
            <w:r w:rsidR="005F713E" w:rsidRPr="005F713E">
              <w:rPr>
                <w:rFonts w:ascii="Candara Light" w:hAnsi="Candara Light"/>
                <w:b/>
                <w:bCs/>
                <w:i/>
                <w:iCs/>
                <w:sz w:val="20"/>
                <w:szCs w:val="20"/>
              </w:rPr>
              <w:t>8th Sunday</w:t>
            </w:r>
            <w:r w:rsidR="00A85526" w:rsidRPr="005F713E">
              <w:rPr>
                <w:rFonts w:ascii="Candara Light" w:hAnsi="Candara Light"/>
                <w:b/>
                <w:bCs/>
                <w:i/>
                <w:iCs/>
                <w:sz w:val="20"/>
                <w:szCs w:val="20"/>
              </w:rPr>
              <w:t xml:space="preserve"> after Pentecost</w:t>
            </w:r>
          </w:p>
          <w:p w14:paraId="5822E1BC" w14:textId="5D3F512A" w:rsidR="0022022A" w:rsidRPr="008A3D4B" w:rsidRDefault="002B2398" w:rsidP="005D6312">
            <w:pPr>
              <w:pStyle w:val="TableContents"/>
              <w:rPr>
                <w:rFonts w:ascii="Candara Light" w:hAnsi="Candara Light"/>
                <w:b/>
                <w:bCs/>
                <w:i/>
                <w:iCs/>
                <w:sz w:val="16"/>
                <w:szCs w:val="16"/>
              </w:rPr>
            </w:pPr>
            <w:r>
              <w:rPr>
                <w:rFonts w:ascii="Candara Light" w:hAnsi="Candara Light"/>
                <w:b/>
                <w:bCs/>
              </w:rPr>
              <w:t xml:space="preserve"> </w:t>
            </w:r>
          </w:p>
          <w:p w14:paraId="51E85228" w14:textId="3F8FD9F6" w:rsidR="005D6312" w:rsidRDefault="009A22FC" w:rsidP="005D6312">
            <w:pPr>
              <w:pStyle w:val="TableContents"/>
              <w:rPr>
                <w:rFonts w:ascii="Candara Light" w:hAnsi="Candara Light"/>
                <w:b/>
                <w:bCs/>
                <w:sz w:val="20"/>
                <w:szCs w:val="20"/>
              </w:rPr>
            </w:pPr>
            <w:r w:rsidRPr="008A3D4B">
              <w:rPr>
                <w:rFonts w:ascii="Candara Light" w:hAnsi="Candara Light"/>
                <w:b/>
                <w:bCs/>
              </w:rPr>
              <w:t xml:space="preserve"> </w:t>
            </w:r>
            <w:r w:rsidR="005D6312" w:rsidRPr="008A3D4B">
              <w:rPr>
                <w:rFonts w:ascii="Candara Light" w:hAnsi="Candara Light"/>
                <w:b/>
                <w:bCs/>
                <w:sz w:val="20"/>
                <w:szCs w:val="20"/>
              </w:rPr>
              <w:t>Worship 10 AM</w:t>
            </w:r>
          </w:p>
          <w:p w14:paraId="29C25995" w14:textId="77777777" w:rsidR="0022022A" w:rsidRPr="008A3D4B" w:rsidRDefault="0022022A" w:rsidP="005D6312">
            <w:pPr>
              <w:pStyle w:val="TableContents"/>
              <w:rPr>
                <w:rFonts w:ascii="Candara Light" w:hAnsi="Candara Light"/>
                <w:b/>
                <w:bCs/>
                <w:sz w:val="12"/>
                <w:szCs w:val="12"/>
                <w:u w:val="single"/>
              </w:rPr>
            </w:pPr>
          </w:p>
          <w:p w14:paraId="578B5B83" w14:textId="1B03DCD9" w:rsidR="00DD0973" w:rsidRPr="008A3D4B" w:rsidRDefault="00DD0973" w:rsidP="00FD1376">
            <w:pPr>
              <w:pStyle w:val="TableContents"/>
              <w:rPr>
                <w:rFonts w:ascii="Candara Light" w:hAnsi="Candara Light"/>
                <w:b/>
                <w:bCs/>
              </w:rPr>
            </w:pPr>
          </w:p>
        </w:tc>
        <w:tc>
          <w:tcPr>
            <w:tcW w:w="1553" w:type="dxa"/>
            <w:tcBorders>
              <w:top w:val="single" w:sz="4" w:space="0" w:color="auto"/>
              <w:left w:val="single" w:sz="4" w:space="0" w:color="auto"/>
              <w:bottom w:val="single" w:sz="4" w:space="0" w:color="auto"/>
              <w:right w:val="single" w:sz="4" w:space="0" w:color="auto"/>
            </w:tcBorders>
            <w:shd w:val="clear" w:color="auto" w:fill="auto"/>
            <w:tcMar>
              <w:top w:w="55" w:type="dxa"/>
              <w:left w:w="55" w:type="dxa"/>
              <w:bottom w:w="55" w:type="dxa"/>
              <w:right w:w="55" w:type="dxa"/>
            </w:tcMar>
          </w:tcPr>
          <w:p w14:paraId="5B6FDA37" w14:textId="7C83A0BF" w:rsidR="00DD0973" w:rsidRPr="008A3D4B" w:rsidRDefault="00FD1376" w:rsidP="00A5130A">
            <w:pPr>
              <w:pStyle w:val="TableContents"/>
              <w:rPr>
                <w:rFonts w:ascii="Candara Light" w:hAnsi="Candara Light"/>
                <w:b/>
                <w:bCs/>
              </w:rPr>
            </w:pPr>
            <w:r>
              <w:rPr>
                <w:rFonts w:ascii="Candara Light" w:hAnsi="Candara Light"/>
                <w:b/>
                <w:bCs/>
              </w:rPr>
              <w:t>2</w:t>
            </w:r>
            <w:r w:rsidR="005F713E">
              <w:rPr>
                <w:rFonts w:ascii="Candara Light" w:hAnsi="Candara Light"/>
                <w:b/>
                <w:bCs/>
              </w:rPr>
              <w:t>4</w:t>
            </w:r>
          </w:p>
          <w:p w14:paraId="27CB1499" w14:textId="77777777" w:rsidR="005F713E" w:rsidRPr="008A3D4B" w:rsidRDefault="005F713E" w:rsidP="005F713E">
            <w:pPr>
              <w:pStyle w:val="TableContents"/>
              <w:rPr>
                <w:rFonts w:ascii="Candara Light" w:hAnsi="Candara Light"/>
                <w:b/>
                <w:bCs/>
                <w:i/>
                <w:iCs/>
                <w:sz w:val="20"/>
                <w:szCs w:val="20"/>
              </w:rPr>
            </w:pPr>
            <w:r w:rsidRPr="008A3D4B">
              <w:rPr>
                <w:rFonts w:ascii="Candara Light" w:hAnsi="Candara Light"/>
                <w:b/>
                <w:bCs/>
                <w:i/>
                <w:iCs/>
                <w:sz w:val="20"/>
                <w:szCs w:val="20"/>
              </w:rPr>
              <w:t>Church In Society Mtg.</w:t>
            </w:r>
          </w:p>
          <w:p w14:paraId="34E1F565" w14:textId="77777777" w:rsidR="005F713E" w:rsidRPr="008A3D4B" w:rsidRDefault="005F713E" w:rsidP="005F713E">
            <w:pPr>
              <w:pStyle w:val="TableContents"/>
              <w:rPr>
                <w:rFonts w:ascii="Candara Light" w:hAnsi="Candara Light"/>
                <w:b/>
                <w:bCs/>
              </w:rPr>
            </w:pPr>
            <w:r w:rsidRPr="008A3D4B">
              <w:rPr>
                <w:rFonts w:ascii="Candara Light" w:hAnsi="Candara Light"/>
                <w:b/>
                <w:bCs/>
                <w:i/>
                <w:iCs/>
                <w:sz w:val="20"/>
                <w:szCs w:val="20"/>
              </w:rPr>
              <w:t>6:30 @ Church</w:t>
            </w:r>
          </w:p>
          <w:p w14:paraId="18429274" w14:textId="736EF80F" w:rsidR="00477B4E" w:rsidRPr="008A3D4B" w:rsidRDefault="00477B4E" w:rsidP="00667198">
            <w:pPr>
              <w:pStyle w:val="TableContents"/>
              <w:rPr>
                <w:rFonts w:ascii="Candara Light" w:hAnsi="Candara Light"/>
                <w:b/>
                <w:bCs/>
              </w:rPr>
            </w:pPr>
          </w:p>
        </w:tc>
        <w:tc>
          <w:tcPr>
            <w:tcW w:w="1553" w:type="dxa"/>
            <w:tcBorders>
              <w:top w:val="single" w:sz="4" w:space="0" w:color="auto"/>
              <w:left w:val="single" w:sz="4" w:space="0" w:color="auto"/>
              <w:bottom w:val="single" w:sz="4" w:space="0" w:color="auto"/>
              <w:right w:val="single" w:sz="4" w:space="0" w:color="auto"/>
            </w:tcBorders>
            <w:shd w:val="clear" w:color="auto" w:fill="auto"/>
            <w:tcMar>
              <w:top w:w="55" w:type="dxa"/>
              <w:left w:w="55" w:type="dxa"/>
              <w:bottom w:w="55" w:type="dxa"/>
              <w:right w:w="55" w:type="dxa"/>
            </w:tcMar>
          </w:tcPr>
          <w:p w14:paraId="4CF918CC" w14:textId="770A18F6" w:rsidR="00DD0973" w:rsidRPr="008A3D4B" w:rsidRDefault="00373692">
            <w:pPr>
              <w:pStyle w:val="TableContents"/>
              <w:rPr>
                <w:rFonts w:ascii="Candara Light" w:hAnsi="Candara Light"/>
                <w:b/>
                <w:bCs/>
              </w:rPr>
            </w:pPr>
            <w:r>
              <w:rPr>
                <w:rFonts w:ascii="Candara Light" w:hAnsi="Candara Light"/>
                <w:b/>
                <w:bCs/>
              </w:rPr>
              <w:t>2</w:t>
            </w:r>
            <w:r w:rsidR="005F713E">
              <w:rPr>
                <w:rFonts w:ascii="Candara Light" w:hAnsi="Candara Light"/>
                <w:b/>
                <w:bCs/>
              </w:rPr>
              <w:t>5</w:t>
            </w:r>
          </w:p>
        </w:tc>
        <w:tc>
          <w:tcPr>
            <w:tcW w:w="1553" w:type="dxa"/>
            <w:tcBorders>
              <w:top w:val="single" w:sz="4" w:space="0" w:color="auto"/>
              <w:left w:val="single" w:sz="4" w:space="0" w:color="auto"/>
              <w:bottom w:val="single" w:sz="4" w:space="0" w:color="auto"/>
              <w:right w:val="single" w:sz="4" w:space="0" w:color="auto"/>
            </w:tcBorders>
            <w:shd w:val="clear" w:color="auto" w:fill="auto"/>
            <w:tcMar>
              <w:top w:w="55" w:type="dxa"/>
              <w:left w:w="55" w:type="dxa"/>
              <w:bottom w:w="55" w:type="dxa"/>
              <w:right w:w="55" w:type="dxa"/>
            </w:tcMar>
          </w:tcPr>
          <w:p w14:paraId="0B392DD8" w14:textId="357C362B" w:rsidR="00DD0973" w:rsidRPr="008A3D4B" w:rsidRDefault="004952C7">
            <w:pPr>
              <w:pStyle w:val="TableContents"/>
              <w:rPr>
                <w:rFonts w:ascii="Candara Light" w:hAnsi="Candara Light"/>
                <w:b/>
                <w:bCs/>
              </w:rPr>
            </w:pPr>
            <w:r w:rsidRPr="008A3D4B">
              <w:rPr>
                <w:rFonts w:ascii="Candara Light" w:hAnsi="Candara Light"/>
                <w:b/>
                <w:bCs/>
              </w:rPr>
              <w:t xml:space="preserve"> </w:t>
            </w:r>
            <w:r w:rsidR="00373692">
              <w:rPr>
                <w:rFonts w:ascii="Candara Light" w:hAnsi="Candara Light"/>
                <w:b/>
                <w:bCs/>
              </w:rPr>
              <w:t>2</w:t>
            </w:r>
            <w:r w:rsidR="005F713E">
              <w:rPr>
                <w:rFonts w:ascii="Candara Light" w:hAnsi="Candara Light"/>
                <w:b/>
                <w:bCs/>
              </w:rPr>
              <w:t>6</w:t>
            </w:r>
          </w:p>
        </w:tc>
        <w:tc>
          <w:tcPr>
            <w:tcW w:w="1553" w:type="dxa"/>
            <w:tcBorders>
              <w:top w:val="single" w:sz="4" w:space="0" w:color="auto"/>
              <w:left w:val="single" w:sz="4" w:space="0" w:color="auto"/>
              <w:bottom w:val="single" w:sz="4" w:space="0" w:color="auto"/>
              <w:right w:val="single" w:sz="4" w:space="0" w:color="auto"/>
            </w:tcBorders>
            <w:shd w:val="clear" w:color="auto" w:fill="auto"/>
            <w:tcMar>
              <w:top w:w="55" w:type="dxa"/>
              <w:left w:w="55" w:type="dxa"/>
              <w:bottom w:w="55" w:type="dxa"/>
              <w:right w:w="55" w:type="dxa"/>
            </w:tcMar>
          </w:tcPr>
          <w:p w14:paraId="2BA061E1" w14:textId="4AD24399" w:rsidR="00DD0973" w:rsidRPr="008A3D4B" w:rsidRDefault="00373692" w:rsidP="006F13F5">
            <w:pPr>
              <w:pStyle w:val="TableContents"/>
              <w:rPr>
                <w:rFonts w:ascii="Candara Light" w:hAnsi="Candara Light"/>
                <w:b/>
                <w:bCs/>
              </w:rPr>
            </w:pPr>
            <w:r>
              <w:rPr>
                <w:rFonts w:ascii="Candara Light" w:hAnsi="Candara Light"/>
                <w:b/>
                <w:bCs/>
              </w:rPr>
              <w:t>2</w:t>
            </w:r>
            <w:r w:rsidR="005F713E">
              <w:rPr>
                <w:rFonts w:ascii="Candara Light" w:hAnsi="Candara Light"/>
                <w:b/>
                <w:bCs/>
              </w:rPr>
              <w:t>7</w:t>
            </w:r>
          </w:p>
        </w:tc>
        <w:tc>
          <w:tcPr>
            <w:tcW w:w="1553" w:type="dxa"/>
            <w:tcBorders>
              <w:top w:val="single" w:sz="4" w:space="0" w:color="auto"/>
              <w:left w:val="single" w:sz="4" w:space="0" w:color="auto"/>
              <w:bottom w:val="single" w:sz="4" w:space="0" w:color="auto"/>
              <w:right w:val="single" w:sz="4" w:space="0" w:color="auto"/>
            </w:tcBorders>
            <w:shd w:val="clear" w:color="auto" w:fill="auto"/>
            <w:tcMar>
              <w:top w:w="55" w:type="dxa"/>
              <w:left w:w="55" w:type="dxa"/>
              <w:bottom w:w="55" w:type="dxa"/>
              <w:right w:w="55" w:type="dxa"/>
            </w:tcMar>
          </w:tcPr>
          <w:p w14:paraId="1A2960B6" w14:textId="46858751" w:rsidR="005F713E" w:rsidRDefault="005F713E" w:rsidP="005F713E">
            <w:pPr>
              <w:pStyle w:val="TableContents"/>
              <w:rPr>
                <w:rFonts w:ascii="Candara Light" w:hAnsi="Candara Light"/>
                <w:b/>
                <w:bCs/>
              </w:rPr>
            </w:pPr>
            <w:r>
              <w:rPr>
                <w:rFonts w:ascii="Candara Light" w:hAnsi="Candara Light"/>
                <w:b/>
                <w:bCs/>
              </w:rPr>
              <w:t>28</w:t>
            </w:r>
          </w:p>
          <w:p w14:paraId="14576D08" w14:textId="77777777" w:rsidR="005F713E" w:rsidRPr="008A3D4B" w:rsidRDefault="005F713E" w:rsidP="005F713E">
            <w:pPr>
              <w:pStyle w:val="TableContents"/>
              <w:rPr>
                <w:rFonts w:ascii="Candara Light" w:hAnsi="Candara Light"/>
                <w:b/>
                <w:bCs/>
                <w:sz w:val="20"/>
                <w:szCs w:val="20"/>
              </w:rPr>
            </w:pPr>
            <w:r w:rsidRPr="008A3D4B">
              <w:rPr>
                <w:rFonts w:ascii="Candara Light" w:hAnsi="Candara Light"/>
                <w:b/>
                <w:bCs/>
                <w:sz w:val="20"/>
                <w:szCs w:val="20"/>
              </w:rPr>
              <w:t>Elijah's Closet</w:t>
            </w:r>
          </w:p>
          <w:p w14:paraId="78FE8F7D" w14:textId="77777777" w:rsidR="005F713E" w:rsidRDefault="005F713E" w:rsidP="005F713E">
            <w:pPr>
              <w:pStyle w:val="TableContents"/>
              <w:rPr>
                <w:rFonts w:ascii="Candara Light" w:hAnsi="Candara Light"/>
                <w:b/>
                <w:bCs/>
                <w:sz w:val="20"/>
                <w:szCs w:val="20"/>
              </w:rPr>
            </w:pPr>
            <w:r w:rsidRPr="008A3D4B">
              <w:rPr>
                <w:rFonts w:ascii="Candara Light" w:hAnsi="Candara Light"/>
                <w:b/>
                <w:bCs/>
                <w:sz w:val="20"/>
                <w:szCs w:val="20"/>
              </w:rPr>
              <w:t>10-2</w:t>
            </w:r>
          </w:p>
          <w:p w14:paraId="55A11003" w14:textId="77777777" w:rsidR="00CC7C9B" w:rsidRPr="008A3D4B" w:rsidRDefault="00CC7C9B" w:rsidP="00CC7C9B">
            <w:pPr>
              <w:pStyle w:val="TableContents"/>
              <w:rPr>
                <w:rFonts w:ascii="Candara Light" w:hAnsi="Candara Light"/>
                <w:b/>
                <w:bCs/>
                <w:i/>
                <w:iCs/>
                <w:sz w:val="20"/>
                <w:szCs w:val="20"/>
              </w:rPr>
            </w:pPr>
            <w:r w:rsidRPr="008A3D4B">
              <w:rPr>
                <w:rFonts w:ascii="Candara Light" w:hAnsi="Candara Light"/>
                <w:b/>
                <w:bCs/>
                <w:i/>
                <w:iCs/>
                <w:sz w:val="20"/>
                <w:szCs w:val="20"/>
              </w:rPr>
              <w:t>Prudential Board Mtg.</w:t>
            </w:r>
          </w:p>
          <w:p w14:paraId="42D7C73C" w14:textId="5518AF8F" w:rsidR="003B41B2" w:rsidRPr="008A3D4B" w:rsidRDefault="00CC7C9B" w:rsidP="00CC7C9B">
            <w:pPr>
              <w:pStyle w:val="TableContents"/>
              <w:rPr>
                <w:rFonts w:ascii="Candara Light" w:hAnsi="Candara Light"/>
                <w:b/>
                <w:bCs/>
              </w:rPr>
            </w:pPr>
            <w:r w:rsidRPr="008A3D4B">
              <w:rPr>
                <w:rFonts w:ascii="Candara Light" w:hAnsi="Candara Light"/>
                <w:b/>
                <w:bCs/>
                <w:i/>
                <w:iCs/>
                <w:sz w:val="20"/>
                <w:szCs w:val="20"/>
              </w:rPr>
              <w:t>3:30</w:t>
            </w:r>
          </w:p>
        </w:tc>
        <w:tc>
          <w:tcPr>
            <w:tcW w:w="1557" w:type="dxa"/>
            <w:tcBorders>
              <w:top w:val="single" w:sz="4" w:space="0" w:color="auto"/>
              <w:left w:val="single" w:sz="4" w:space="0" w:color="auto"/>
              <w:bottom w:val="single" w:sz="4" w:space="0" w:color="auto"/>
              <w:right w:val="single" w:sz="4" w:space="0" w:color="auto"/>
            </w:tcBorders>
            <w:shd w:val="clear" w:color="auto" w:fill="auto"/>
            <w:tcMar>
              <w:top w:w="55" w:type="dxa"/>
              <w:left w:w="55" w:type="dxa"/>
              <w:bottom w:w="55" w:type="dxa"/>
              <w:right w:w="55" w:type="dxa"/>
            </w:tcMar>
          </w:tcPr>
          <w:p w14:paraId="7951F65A" w14:textId="77777777" w:rsidR="000E79F0" w:rsidRDefault="005F713E">
            <w:pPr>
              <w:pStyle w:val="TableContents"/>
              <w:rPr>
                <w:rFonts w:ascii="Candara Light" w:hAnsi="Candara Light"/>
                <w:b/>
                <w:bCs/>
              </w:rPr>
            </w:pPr>
            <w:r>
              <w:rPr>
                <w:rFonts w:ascii="Candara Light" w:hAnsi="Candara Light"/>
                <w:b/>
                <w:bCs/>
              </w:rPr>
              <w:t>29</w:t>
            </w:r>
          </w:p>
          <w:p w14:paraId="10165800" w14:textId="77777777" w:rsidR="005F713E" w:rsidRPr="008A3D4B" w:rsidRDefault="005F713E" w:rsidP="005F713E">
            <w:pPr>
              <w:pStyle w:val="TableContents"/>
              <w:rPr>
                <w:rFonts w:ascii="Candara Light" w:hAnsi="Candara Light"/>
                <w:b/>
                <w:bCs/>
                <w:sz w:val="20"/>
                <w:szCs w:val="20"/>
              </w:rPr>
            </w:pPr>
            <w:r w:rsidRPr="008A3D4B">
              <w:rPr>
                <w:rFonts w:ascii="Candara Light" w:hAnsi="Candara Light"/>
                <w:b/>
                <w:bCs/>
                <w:sz w:val="20"/>
                <w:szCs w:val="20"/>
              </w:rPr>
              <w:t>Elijah's Closet</w:t>
            </w:r>
          </w:p>
          <w:p w14:paraId="443AAE53" w14:textId="77777777" w:rsidR="005F713E" w:rsidRDefault="005F713E" w:rsidP="005F713E">
            <w:pPr>
              <w:pStyle w:val="TableContents"/>
              <w:rPr>
                <w:rFonts w:ascii="Candara Light" w:hAnsi="Candara Light"/>
                <w:b/>
                <w:bCs/>
                <w:sz w:val="20"/>
                <w:szCs w:val="20"/>
              </w:rPr>
            </w:pPr>
            <w:r w:rsidRPr="008A3D4B">
              <w:rPr>
                <w:rFonts w:ascii="Candara Light" w:hAnsi="Candara Light"/>
                <w:b/>
                <w:bCs/>
                <w:sz w:val="20"/>
                <w:szCs w:val="20"/>
              </w:rPr>
              <w:t>10-2</w:t>
            </w:r>
          </w:p>
          <w:p w14:paraId="6B03221C" w14:textId="0CD3E295" w:rsidR="005F713E" w:rsidRPr="008A3D4B" w:rsidRDefault="005F713E">
            <w:pPr>
              <w:pStyle w:val="TableContents"/>
              <w:rPr>
                <w:rFonts w:ascii="Candara Light" w:hAnsi="Candara Light"/>
                <w:b/>
                <w:bCs/>
              </w:rPr>
            </w:pPr>
          </w:p>
        </w:tc>
      </w:tr>
      <w:tr w:rsidR="005F713E" w:rsidRPr="000E79F0" w14:paraId="1BB7A701" w14:textId="77777777" w:rsidTr="00094448">
        <w:trPr>
          <w:gridAfter w:val="5"/>
          <w:wAfter w:w="7769" w:type="dxa"/>
          <w:trHeight w:val="952"/>
        </w:trPr>
        <w:tc>
          <w:tcPr>
            <w:tcW w:w="1552" w:type="dxa"/>
            <w:tcBorders>
              <w:top w:val="single" w:sz="4" w:space="0" w:color="auto"/>
              <w:left w:val="single" w:sz="4" w:space="0" w:color="auto"/>
              <w:bottom w:val="single" w:sz="4" w:space="0" w:color="auto"/>
              <w:right w:val="single" w:sz="4" w:space="0" w:color="auto"/>
            </w:tcBorders>
            <w:shd w:val="clear" w:color="auto" w:fill="auto"/>
            <w:tcMar>
              <w:top w:w="55" w:type="dxa"/>
              <w:left w:w="55" w:type="dxa"/>
              <w:bottom w:w="55" w:type="dxa"/>
              <w:right w:w="55" w:type="dxa"/>
            </w:tcMar>
          </w:tcPr>
          <w:p w14:paraId="09B86AFE" w14:textId="11EB6CF3" w:rsidR="005F713E" w:rsidRDefault="005F713E" w:rsidP="005D6312">
            <w:pPr>
              <w:pStyle w:val="TableContents"/>
              <w:rPr>
                <w:rFonts w:ascii="Candara Light" w:hAnsi="Candara Light"/>
                <w:b/>
                <w:bCs/>
                <w:i/>
                <w:iCs/>
                <w:sz w:val="20"/>
                <w:szCs w:val="20"/>
              </w:rPr>
            </w:pPr>
            <w:proofErr w:type="gramStart"/>
            <w:r>
              <w:rPr>
                <w:rFonts w:ascii="Candara Light" w:hAnsi="Candara Light"/>
                <w:b/>
                <w:bCs/>
              </w:rPr>
              <w:t xml:space="preserve">30  </w:t>
            </w:r>
            <w:r w:rsidR="00C64F3A">
              <w:rPr>
                <w:rFonts w:ascii="Candara Light" w:hAnsi="Candara Light"/>
                <w:b/>
                <w:bCs/>
              </w:rPr>
              <w:t>9</w:t>
            </w:r>
            <w:proofErr w:type="gramEnd"/>
            <w:r w:rsidRPr="005F713E">
              <w:rPr>
                <w:rFonts w:ascii="Candara Light" w:hAnsi="Candara Light"/>
                <w:b/>
                <w:bCs/>
                <w:i/>
                <w:iCs/>
                <w:sz w:val="20"/>
                <w:szCs w:val="20"/>
              </w:rPr>
              <w:t>th Sunday after Pentecost</w:t>
            </w:r>
          </w:p>
          <w:p w14:paraId="64B07BE0" w14:textId="77777777" w:rsidR="00FF7D88" w:rsidRDefault="00FF7D88" w:rsidP="005D6312">
            <w:pPr>
              <w:pStyle w:val="TableContents"/>
              <w:rPr>
                <w:rFonts w:ascii="Candara Light" w:hAnsi="Candara Light"/>
                <w:b/>
                <w:bCs/>
                <w:i/>
                <w:iCs/>
                <w:sz w:val="20"/>
                <w:szCs w:val="20"/>
              </w:rPr>
            </w:pPr>
          </w:p>
          <w:p w14:paraId="19B05D8D" w14:textId="77777777" w:rsidR="00FF7D88" w:rsidRDefault="00FF7D88" w:rsidP="00FF7D88">
            <w:pPr>
              <w:pStyle w:val="TableContents"/>
              <w:rPr>
                <w:rFonts w:ascii="Candara Light" w:hAnsi="Candara Light"/>
                <w:b/>
                <w:bCs/>
                <w:sz w:val="20"/>
                <w:szCs w:val="20"/>
              </w:rPr>
            </w:pPr>
            <w:r w:rsidRPr="008A3D4B">
              <w:rPr>
                <w:rFonts w:ascii="Candara Light" w:hAnsi="Candara Light"/>
                <w:b/>
                <w:bCs/>
                <w:sz w:val="20"/>
                <w:szCs w:val="20"/>
              </w:rPr>
              <w:t>Worship 10 AM</w:t>
            </w:r>
          </w:p>
          <w:p w14:paraId="01F8FC65" w14:textId="738D1F61" w:rsidR="00FF7D88" w:rsidRDefault="00FF7D88" w:rsidP="005D6312">
            <w:pPr>
              <w:pStyle w:val="TableContents"/>
              <w:rPr>
                <w:rFonts w:ascii="Candara Light" w:hAnsi="Candara Light"/>
                <w:b/>
                <w:bCs/>
              </w:rPr>
            </w:pPr>
          </w:p>
        </w:tc>
        <w:tc>
          <w:tcPr>
            <w:tcW w:w="1553" w:type="dxa"/>
            <w:tcBorders>
              <w:top w:val="single" w:sz="4" w:space="0" w:color="auto"/>
              <w:left w:val="single" w:sz="4" w:space="0" w:color="auto"/>
              <w:bottom w:val="single" w:sz="4" w:space="0" w:color="auto"/>
              <w:right w:val="single" w:sz="4" w:space="0" w:color="auto"/>
            </w:tcBorders>
            <w:shd w:val="clear" w:color="auto" w:fill="auto"/>
            <w:tcMar>
              <w:top w:w="55" w:type="dxa"/>
              <w:left w:w="55" w:type="dxa"/>
              <w:bottom w:w="55" w:type="dxa"/>
              <w:right w:w="55" w:type="dxa"/>
            </w:tcMar>
          </w:tcPr>
          <w:p w14:paraId="47F76B29" w14:textId="13C3D4E5" w:rsidR="005F713E" w:rsidRDefault="005F713E" w:rsidP="00A5130A">
            <w:pPr>
              <w:pStyle w:val="TableContents"/>
              <w:rPr>
                <w:rFonts w:ascii="Candara Light" w:hAnsi="Candara Light"/>
                <w:b/>
                <w:bCs/>
              </w:rPr>
            </w:pPr>
            <w:r>
              <w:rPr>
                <w:rFonts w:ascii="Candara Light" w:hAnsi="Candara Light"/>
                <w:b/>
                <w:bCs/>
              </w:rPr>
              <w:t>31</w:t>
            </w:r>
          </w:p>
        </w:tc>
      </w:tr>
    </w:tbl>
    <w:p w14:paraId="47D69F15" w14:textId="14290E78" w:rsidR="00474288" w:rsidRDefault="00474288" w:rsidP="00454E3B">
      <w:pPr>
        <w:pStyle w:val="Standard"/>
        <w:jc w:val="center"/>
        <w:rPr>
          <w:rFonts w:ascii="Candara Light" w:hAnsi="Candara Light"/>
          <w:b/>
          <w:sz w:val="36"/>
          <w:szCs w:val="36"/>
          <w:u w:val="single"/>
        </w:rPr>
      </w:pPr>
    </w:p>
    <w:p w14:paraId="4A669602" w14:textId="77777777" w:rsidR="00474288" w:rsidRDefault="00474288" w:rsidP="00454E3B">
      <w:pPr>
        <w:pStyle w:val="Standard"/>
        <w:jc w:val="center"/>
        <w:rPr>
          <w:rFonts w:ascii="Candara Light" w:hAnsi="Candara Light"/>
          <w:b/>
          <w:sz w:val="36"/>
          <w:szCs w:val="36"/>
          <w:u w:val="single"/>
        </w:rPr>
      </w:pPr>
    </w:p>
    <w:p w14:paraId="753010D3" w14:textId="77777777" w:rsidR="00474288" w:rsidRDefault="00474288" w:rsidP="00454E3B">
      <w:pPr>
        <w:pStyle w:val="Standard"/>
        <w:jc w:val="center"/>
        <w:rPr>
          <w:rFonts w:ascii="Candara Light" w:hAnsi="Candara Light"/>
          <w:b/>
          <w:sz w:val="36"/>
          <w:szCs w:val="36"/>
          <w:u w:val="single"/>
        </w:rPr>
      </w:pPr>
    </w:p>
    <w:p w14:paraId="08F352D8" w14:textId="77777777" w:rsidR="00474288" w:rsidRDefault="00474288" w:rsidP="00454E3B">
      <w:pPr>
        <w:pStyle w:val="Standard"/>
        <w:jc w:val="center"/>
        <w:rPr>
          <w:rFonts w:ascii="Candara Light" w:hAnsi="Candara Light"/>
          <w:b/>
          <w:sz w:val="36"/>
          <w:szCs w:val="36"/>
          <w:u w:val="single"/>
        </w:rPr>
      </w:pPr>
    </w:p>
    <w:bookmarkEnd w:id="1"/>
    <w:p w14:paraId="299D5375" w14:textId="77777777" w:rsidR="00F43C06" w:rsidRDefault="00F43C06" w:rsidP="00454E3B">
      <w:pPr>
        <w:pStyle w:val="Standard"/>
        <w:jc w:val="center"/>
        <w:rPr>
          <w:rFonts w:ascii="Candara Light" w:hAnsi="Candara Light"/>
          <w:b/>
          <w:sz w:val="36"/>
          <w:szCs w:val="36"/>
          <w:u w:val="single"/>
        </w:rPr>
      </w:pPr>
    </w:p>
    <w:p w14:paraId="37C4A369" w14:textId="77777777" w:rsidR="00F43C06" w:rsidRDefault="00F43C06" w:rsidP="00454E3B">
      <w:pPr>
        <w:pStyle w:val="Standard"/>
        <w:jc w:val="center"/>
        <w:rPr>
          <w:rFonts w:ascii="Candara Light" w:hAnsi="Candara Light"/>
          <w:b/>
          <w:sz w:val="36"/>
          <w:szCs w:val="36"/>
          <w:u w:val="single"/>
        </w:rPr>
      </w:pPr>
    </w:p>
    <w:p w14:paraId="416B7F63" w14:textId="77777777" w:rsidR="00F43C06" w:rsidRDefault="00F43C06" w:rsidP="00454E3B">
      <w:pPr>
        <w:pStyle w:val="Standard"/>
        <w:jc w:val="center"/>
        <w:rPr>
          <w:rFonts w:ascii="Candara Light" w:hAnsi="Candara Light"/>
          <w:b/>
          <w:sz w:val="36"/>
          <w:szCs w:val="36"/>
          <w:u w:val="single"/>
        </w:rPr>
      </w:pPr>
    </w:p>
    <w:p w14:paraId="4568758B" w14:textId="0DBDB23D" w:rsidR="00DE4D83" w:rsidRPr="00506457" w:rsidRDefault="00EC27D0" w:rsidP="00454E3B">
      <w:pPr>
        <w:pStyle w:val="Standard"/>
        <w:jc w:val="center"/>
        <w:rPr>
          <w:rFonts w:ascii="Candara Light" w:hAnsi="Candara Light"/>
          <w:b/>
          <w:sz w:val="36"/>
          <w:szCs w:val="36"/>
          <w:u w:val="single"/>
        </w:rPr>
      </w:pPr>
      <w:r w:rsidRPr="00506457">
        <w:rPr>
          <w:rFonts w:ascii="Candara Light" w:hAnsi="Candara Light"/>
          <w:b/>
          <w:sz w:val="36"/>
          <w:szCs w:val="36"/>
          <w:u w:val="single"/>
        </w:rPr>
        <w:lastRenderedPageBreak/>
        <w:t>R</w:t>
      </w:r>
      <w:r w:rsidR="003377E0" w:rsidRPr="00506457">
        <w:rPr>
          <w:rFonts w:ascii="Candara Light" w:hAnsi="Candara Light"/>
          <w:b/>
          <w:sz w:val="36"/>
          <w:szCs w:val="36"/>
          <w:u w:val="single"/>
        </w:rPr>
        <w:t>evised Common Lectionary</w:t>
      </w:r>
    </w:p>
    <w:p w14:paraId="4568758C" w14:textId="77777777" w:rsidR="00DE4D83" w:rsidRPr="00506457" w:rsidRDefault="00DE4D83">
      <w:pPr>
        <w:pStyle w:val="Standard"/>
        <w:jc w:val="center"/>
        <w:rPr>
          <w:rFonts w:ascii="Candara Light" w:hAnsi="Candara Light"/>
          <w:b/>
          <w:sz w:val="28"/>
          <w:szCs w:val="28"/>
          <w:u w:val="single"/>
        </w:rPr>
      </w:pPr>
    </w:p>
    <w:p w14:paraId="4568758D" w14:textId="77777777" w:rsidR="00DE4D83" w:rsidRPr="00506457" w:rsidRDefault="003377E0">
      <w:pPr>
        <w:pStyle w:val="Standard"/>
        <w:ind w:firstLine="709"/>
        <w:rPr>
          <w:rFonts w:ascii="Candara Light" w:hAnsi="Candara Light"/>
          <w:b/>
          <w:sz w:val="28"/>
          <w:szCs w:val="28"/>
        </w:rPr>
      </w:pPr>
      <w:r w:rsidRPr="00506457">
        <w:rPr>
          <w:rFonts w:ascii="Candara Light" w:hAnsi="Candara Light"/>
          <w:b/>
          <w:sz w:val="28"/>
          <w:szCs w:val="28"/>
        </w:rPr>
        <w:t>The readings used at our weekly worship service and in most Mainline Protestant Churches and in Roman Catholic Churches are from a list of assigned readings known as The New Revised Common Lectionary. In our Congregational tradition, pastors are encouraged to use the assigned readings but it is not mandatory.</w:t>
      </w:r>
    </w:p>
    <w:p w14:paraId="4568758E" w14:textId="77777777" w:rsidR="00DE4D83" w:rsidRPr="00506457" w:rsidRDefault="00DE4D83">
      <w:pPr>
        <w:pStyle w:val="Standard"/>
        <w:ind w:firstLine="709"/>
        <w:rPr>
          <w:rFonts w:ascii="Candara Light" w:hAnsi="Candara Light"/>
          <w:b/>
          <w:sz w:val="28"/>
          <w:szCs w:val="28"/>
        </w:rPr>
      </w:pPr>
    </w:p>
    <w:p w14:paraId="4568758F" w14:textId="77777777" w:rsidR="00DE4D83" w:rsidRPr="00506457" w:rsidRDefault="003377E0">
      <w:pPr>
        <w:pStyle w:val="Standard"/>
        <w:ind w:firstLine="709"/>
        <w:rPr>
          <w:rFonts w:ascii="Candara Light" w:hAnsi="Candara Light"/>
          <w:b/>
        </w:rPr>
      </w:pPr>
      <w:r w:rsidRPr="00506457">
        <w:rPr>
          <w:rFonts w:ascii="Candara Light" w:hAnsi="Candara Light"/>
          <w:b/>
          <w:sz w:val="28"/>
          <w:szCs w:val="28"/>
        </w:rPr>
        <w:t>I personally prefer to follow the readings and I mainly focus on the Gospel lessons for my meditation. It gives me and you a structure through which we can study and learn from the teachings of the scripture of the Word (Logos) of God in our midst</w:t>
      </w:r>
      <w:r w:rsidRPr="00506457">
        <w:rPr>
          <w:rFonts w:ascii="Candara Light" w:hAnsi="Candara Light"/>
          <w:b/>
        </w:rPr>
        <w:t>.</w:t>
      </w:r>
    </w:p>
    <w:p w14:paraId="45687590" w14:textId="77777777" w:rsidR="00DE4D83" w:rsidRPr="00506457" w:rsidRDefault="00DE4D83">
      <w:pPr>
        <w:pStyle w:val="Standard"/>
        <w:jc w:val="center"/>
        <w:rPr>
          <w:rFonts w:ascii="Candara Light" w:hAnsi="Candara Light"/>
          <w:b/>
        </w:rPr>
      </w:pPr>
    </w:p>
    <w:p w14:paraId="45687591" w14:textId="5A1517CA" w:rsidR="00DE4D83" w:rsidRPr="00506457" w:rsidRDefault="003377E0" w:rsidP="00EF4F9A">
      <w:pPr>
        <w:pStyle w:val="Standard"/>
        <w:ind w:left="709"/>
        <w:rPr>
          <w:rFonts w:ascii="Candara Light" w:hAnsi="Candara Light"/>
          <w:b/>
          <w:sz w:val="28"/>
          <w:szCs w:val="28"/>
        </w:rPr>
      </w:pPr>
      <w:r w:rsidRPr="00506457">
        <w:rPr>
          <w:rFonts w:ascii="Candara Light" w:hAnsi="Candara Light"/>
          <w:b/>
          <w:sz w:val="28"/>
          <w:szCs w:val="28"/>
        </w:rPr>
        <w:t xml:space="preserve">The readings for </w:t>
      </w:r>
      <w:r w:rsidR="000076D3" w:rsidRPr="00506457">
        <w:rPr>
          <w:rFonts w:ascii="Candara Light" w:hAnsi="Candara Light"/>
          <w:b/>
          <w:sz w:val="28"/>
          <w:szCs w:val="28"/>
        </w:rPr>
        <w:t>January:</w:t>
      </w:r>
      <w:r w:rsidRPr="00506457">
        <w:rPr>
          <w:rFonts w:ascii="Candara Light" w:hAnsi="Candara Light"/>
          <w:b/>
          <w:sz w:val="28"/>
          <w:szCs w:val="28"/>
        </w:rPr>
        <w:t xml:space="preserve"> (You are encouraged to read them as well)</w:t>
      </w:r>
    </w:p>
    <w:p w14:paraId="45687592" w14:textId="77777777" w:rsidR="00DE4D83" w:rsidRPr="00506457" w:rsidRDefault="00DE4D83">
      <w:pPr>
        <w:pStyle w:val="Standard"/>
        <w:rPr>
          <w:rFonts w:ascii="Candara Light" w:hAnsi="Candara Light"/>
          <w:b/>
        </w:rPr>
      </w:pPr>
    </w:p>
    <w:p w14:paraId="45687593" w14:textId="5862F27E" w:rsidR="00DE4D83" w:rsidRPr="00506457" w:rsidRDefault="00CC0864">
      <w:pPr>
        <w:pStyle w:val="TableContents"/>
        <w:rPr>
          <w:rFonts w:ascii="Candara Light" w:hAnsi="Candara Light"/>
          <w:b/>
        </w:rPr>
      </w:pPr>
      <w:r w:rsidRPr="00506457">
        <w:rPr>
          <w:rFonts w:ascii="Candara Light" w:hAnsi="Candara Light"/>
          <w:b/>
        </w:rPr>
        <w:t xml:space="preserve">               </w:t>
      </w:r>
      <w:r w:rsidR="003377E0" w:rsidRPr="00506457">
        <w:rPr>
          <w:rFonts w:ascii="Candara Light" w:hAnsi="Candara Light"/>
          <w:b/>
        </w:rPr>
        <w:t xml:space="preserve">Date </w:t>
      </w:r>
      <w:r w:rsidRPr="00506457">
        <w:rPr>
          <w:rFonts w:ascii="Candara Light" w:hAnsi="Candara Light"/>
          <w:b/>
        </w:rPr>
        <w:t xml:space="preserve"> </w:t>
      </w:r>
      <w:r w:rsidR="003377E0" w:rsidRPr="00506457">
        <w:rPr>
          <w:rFonts w:ascii="Candara Light" w:hAnsi="Candara Light"/>
          <w:b/>
        </w:rPr>
        <w:t xml:space="preserve">                   1</w:t>
      </w:r>
      <w:r w:rsidR="003377E0" w:rsidRPr="00506457">
        <w:rPr>
          <w:rFonts w:ascii="Candara Light" w:hAnsi="Candara Light"/>
          <w:b/>
          <w:vertAlign w:val="superscript"/>
        </w:rPr>
        <w:t>st</w:t>
      </w:r>
      <w:r w:rsidR="003377E0" w:rsidRPr="00506457">
        <w:rPr>
          <w:rFonts w:ascii="Candara Light" w:hAnsi="Candara Light"/>
          <w:b/>
        </w:rPr>
        <w:t xml:space="preserve"> Reading        </w:t>
      </w:r>
      <w:r w:rsidR="00730C16" w:rsidRPr="00506457">
        <w:rPr>
          <w:rFonts w:ascii="Candara Light" w:hAnsi="Candara Light"/>
          <w:b/>
        </w:rPr>
        <w:t xml:space="preserve">        </w:t>
      </w:r>
      <w:r w:rsidR="003377E0" w:rsidRPr="00506457">
        <w:rPr>
          <w:rFonts w:ascii="Candara Light" w:hAnsi="Candara Light"/>
          <w:b/>
        </w:rPr>
        <w:t>Alternate 1</w:t>
      </w:r>
      <w:r w:rsidR="003377E0" w:rsidRPr="00506457">
        <w:rPr>
          <w:rFonts w:ascii="Candara Light" w:hAnsi="Candara Light"/>
          <w:b/>
          <w:vertAlign w:val="superscript"/>
        </w:rPr>
        <w:t>st</w:t>
      </w:r>
      <w:r w:rsidR="003377E0" w:rsidRPr="00506457">
        <w:rPr>
          <w:rFonts w:ascii="Candara Light" w:hAnsi="Candara Light"/>
          <w:b/>
        </w:rPr>
        <w:t xml:space="preserve">       </w:t>
      </w:r>
      <w:r w:rsidR="009C2C83" w:rsidRPr="00506457">
        <w:rPr>
          <w:rFonts w:ascii="Candara Light" w:hAnsi="Candara Light"/>
          <w:b/>
        </w:rPr>
        <w:t xml:space="preserve"> </w:t>
      </w:r>
      <w:r w:rsidR="00730C16" w:rsidRPr="00506457">
        <w:rPr>
          <w:rFonts w:ascii="Candara Light" w:hAnsi="Candara Light"/>
          <w:b/>
        </w:rPr>
        <w:t xml:space="preserve">           </w:t>
      </w:r>
      <w:r w:rsidR="009C2C83" w:rsidRPr="00506457">
        <w:rPr>
          <w:rFonts w:ascii="Candara Light" w:hAnsi="Candara Light"/>
          <w:b/>
        </w:rPr>
        <w:t xml:space="preserve"> </w:t>
      </w:r>
      <w:r w:rsidR="003377E0" w:rsidRPr="00506457">
        <w:rPr>
          <w:rFonts w:ascii="Candara Light" w:hAnsi="Candara Light"/>
          <w:b/>
        </w:rPr>
        <w:t>2</w:t>
      </w:r>
      <w:r w:rsidR="003377E0" w:rsidRPr="00506457">
        <w:rPr>
          <w:rFonts w:ascii="Candara Light" w:hAnsi="Candara Light"/>
          <w:b/>
          <w:vertAlign w:val="superscript"/>
        </w:rPr>
        <w:t>nd</w:t>
      </w:r>
      <w:r w:rsidR="003377E0" w:rsidRPr="00506457">
        <w:rPr>
          <w:rFonts w:ascii="Candara Light" w:hAnsi="Candara Light"/>
          <w:b/>
        </w:rPr>
        <w:t xml:space="preserve"> Reading        </w:t>
      </w:r>
      <w:r w:rsidR="003A6F63" w:rsidRPr="00506457">
        <w:rPr>
          <w:rFonts w:ascii="Candara Light" w:hAnsi="Candara Light"/>
          <w:b/>
        </w:rPr>
        <w:t xml:space="preserve">  </w:t>
      </w:r>
      <w:r w:rsidR="00730C16" w:rsidRPr="00506457">
        <w:rPr>
          <w:rFonts w:ascii="Candara Light" w:hAnsi="Candara Light"/>
          <w:b/>
        </w:rPr>
        <w:t xml:space="preserve">        </w:t>
      </w:r>
      <w:r w:rsidR="003377E0" w:rsidRPr="00506457">
        <w:rPr>
          <w:rFonts w:ascii="Candara Light" w:hAnsi="Candara Light"/>
          <w:b/>
        </w:rPr>
        <w:t>Gospel</w:t>
      </w:r>
    </w:p>
    <w:p w14:paraId="660966FF" w14:textId="34599D56" w:rsidR="003A6F63" w:rsidRPr="00506457" w:rsidRDefault="003377E0">
      <w:pPr>
        <w:pStyle w:val="TableContents"/>
        <w:rPr>
          <w:rFonts w:ascii="Candara Light" w:hAnsi="Candara Light"/>
          <w:b/>
        </w:rPr>
      </w:pPr>
      <w:r w:rsidRPr="00506457">
        <w:rPr>
          <w:rFonts w:ascii="Candara Light" w:hAnsi="Candara Light"/>
          <w:b/>
        </w:rPr>
        <w:t xml:space="preserve">                                             and Psalm     </w:t>
      </w:r>
      <w:r w:rsidR="009C2C83" w:rsidRPr="00506457">
        <w:rPr>
          <w:rFonts w:ascii="Candara Light" w:hAnsi="Candara Light"/>
          <w:b/>
        </w:rPr>
        <w:t xml:space="preserve">  </w:t>
      </w:r>
      <w:r w:rsidR="00730C16" w:rsidRPr="00506457">
        <w:rPr>
          <w:rFonts w:ascii="Candara Light" w:hAnsi="Candara Light"/>
          <w:b/>
        </w:rPr>
        <w:t xml:space="preserve">        </w:t>
      </w:r>
      <w:r w:rsidR="009C2C83" w:rsidRPr="00506457">
        <w:rPr>
          <w:rFonts w:ascii="Candara Light" w:hAnsi="Candara Light"/>
          <w:b/>
        </w:rPr>
        <w:t xml:space="preserve"> </w:t>
      </w:r>
      <w:r w:rsidRPr="00506457">
        <w:rPr>
          <w:rFonts w:ascii="Candara Light" w:hAnsi="Candara Light"/>
          <w:b/>
        </w:rPr>
        <w:t>Reading and</w:t>
      </w:r>
    </w:p>
    <w:p w14:paraId="45687594" w14:textId="662D581E" w:rsidR="00DE4D83" w:rsidRPr="00506457" w:rsidRDefault="003A6F63">
      <w:pPr>
        <w:pStyle w:val="TableContents"/>
        <w:rPr>
          <w:rFonts w:ascii="Candara Light" w:hAnsi="Candara Light"/>
          <w:b/>
        </w:rPr>
      </w:pPr>
      <w:r w:rsidRPr="00506457">
        <w:rPr>
          <w:rFonts w:ascii="Candara Light" w:hAnsi="Candara Light"/>
          <w:b/>
        </w:rPr>
        <w:t xml:space="preserve">                                                                    </w:t>
      </w:r>
      <w:r w:rsidR="00730C16" w:rsidRPr="00506457">
        <w:rPr>
          <w:rFonts w:ascii="Candara Light" w:hAnsi="Candara Light"/>
          <w:b/>
        </w:rPr>
        <w:t xml:space="preserve">             </w:t>
      </w:r>
      <w:r w:rsidRPr="00506457">
        <w:rPr>
          <w:rFonts w:ascii="Candara Light" w:hAnsi="Candara Light"/>
          <w:b/>
        </w:rPr>
        <w:t xml:space="preserve"> </w:t>
      </w:r>
      <w:r w:rsidR="003377E0" w:rsidRPr="00506457">
        <w:rPr>
          <w:rFonts w:ascii="Candara Light" w:hAnsi="Candara Light"/>
          <w:b/>
        </w:rPr>
        <w:t xml:space="preserve"> Psalm</w:t>
      </w:r>
    </w:p>
    <w:p w14:paraId="45687595" w14:textId="77777777" w:rsidR="00DE4D83" w:rsidRPr="00506457" w:rsidRDefault="00DE4D83">
      <w:pPr>
        <w:pStyle w:val="Standard"/>
        <w:jc w:val="center"/>
        <w:rPr>
          <w:b/>
          <w:color w:val="FF0000"/>
          <w:sz w:val="14"/>
          <w:szCs w:val="14"/>
        </w:rPr>
      </w:pPr>
    </w:p>
    <w:tbl>
      <w:tblPr>
        <w:tblW w:w="10167" w:type="dxa"/>
        <w:shd w:val="clear" w:color="auto" w:fill="FFFFFF" w:themeFill="background1"/>
        <w:tblCellMar>
          <w:top w:w="15" w:type="dxa"/>
          <w:left w:w="15" w:type="dxa"/>
          <w:bottom w:w="15" w:type="dxa"/>
          <w:right w:w="15" w:type="dxa"/>
        </w:tblCellMar>
        <w:tblLook w:val="04A0" w:firstRow="1" w:lastRow="0" w:firstColumn="1" w:lastColumn="0" w:noHBand="0" w:noVBand="1"/>
      </w:tblPr>
      <w:tblGrid>
        <w:gridCol w:w="2076"/>
        <w:gridCol w:w="2061"/>
        <w:gridCol w:w="2250"/>
        <w:gridCol w:w="1980"/>
        <w:gridCol w:w="1800"/>
      </w:tblGrid>
      <w:tr w:rsidR="00C64F3A" w14:paraId="368D53D9" w14:textId="77777777" w:rsidTr="00C64F3A">
        <w:tc>
          <w:tcPr>
            <w:tcW w:w="2076" w:type="dxa"/>
            <w:tcBorders>
              <w:top w:val="single" w:sz="6" w:space="0" w:color="CDD7E4"/>
              <w:left w:val="single" w:sz="2" w:space="0" w:color="CDD7E4"/>
            </w:tcBorders>
            <w:shd w:val="clear" w:color="auto" w:fill="FFFFFF" w:themeFill="background1"/>
            <w:tcMar>
              <w:top w:w="45" w:type="dxa"/>
              <w:left w:w="150" w:type="dxa"/>
              <w:bottom w:w="45" w:type="dxa"/>
              <w:right w:w="150" w:type="dxa"/>
            </w:tcMar>
            <w:hideMark/>
          </w:tcPr>
          <w:p w14:paraId="5342E21A" w14:textId="0809F3DA" w:rsidR="00C64F3A" w:rsidRPr="00C64F3A" w:rsidRDefault="00C64F3A">
            <w:pPr>
              <w:suppressAutoHyphens w:val="0"/>
            </w:pPr>
            <w:r w:rsidRPr="00C64F3A">
              <w:t>Fifth Sunday after Pentecost</w:t>
            </w:r>
            <w:r w:rsidRPr="00C64F3A">
              <w:br/>
              <w:t>July 2, 2023</w:t>
            </w:r>
            <w:r w:rsidRPr="00C64F3A">
              <w:br/>
            </w:r>
          </w:p>
        </w:tc>
        <w:tc>
          <w:tcPr>
            <w:tcW w:w="2061" w:type="dxa"/>
            <w:tcBorders>
              <w:top w:val="single" w:sz="6" w:space="0" w:color="CDD7E4"/>
              <w:left w:val="single" w:sz="6" w:space="0" w:color="CDD7E4"/>
            </w:tcBorders>
            <w:shd w:val="clear" w:color="auto" w:fill="FFFFFF" w:themeFill="background1"/>
            <w:tcMar>
              <w:top w:w="45" w:type="dxa"/>
              <w:left w:w="150" w:type="dxa"/>
              <w:bottom w:w="45" w:type="dxa"/>
              <w:right w:w="150" w:type="dxa"/>
            </w:tcMar>
            <w:hideMark/>
          </w:tcPr>
          <w:p w14:paraId="47E8E38D" w14:textId="7EE72674" w:rsidR="00C64F3A" w:rsidRPr="00B82D1A" w:rsidRDefault="00C64F3A">
            <w:r w:rsidRPr="00B82D1A">
              <w:rPr>
                <w:rStyle w:val="lectioncitation"/>
              </w:rPr>
              <w:t>Genesis 22:1-14</w:t>
            </w:r>
            <w:r w:rsidRPr="00B82D1A">
              <w:br/>
            </w:r>
            <w:r w:rsidRPr="00B82D1A">
              <w:br/>
            </w:r>
            <w:r w:rsidRPr="00B82D1A">
              <w:rPr>
                <w:rStyle w:val="lectioncitation"/>
              </w:rPr>
              <w:t>Psalm 13</w:t>
            </w:r>
          </w:p>
        </w:tc>
        <w:tc>
          <w:tcPr>
            <w:tcW w:w="2250" w:type="dxa"/>
            <w:tcBorders>
              <w:top w:val="single" w:sz="6" w:space="0" w:color="CDD7E4"/>
              <w:left w:val="single" w:sz="6" w:space="0" w:color="CDD7E4"/>
            </w:tcBorders>
            <w:shd w:val="clear" w:color="auto" w:fill="FFFFFF" w:themeFill="background1"/>
            <w:tcMar>
              <w:top w:w="45" w:type="dxa"/>
              <w:left w:w="150" w:type="dxa"/>
              <w:bottom w:w="45" w:type="dxa"/>
              <w:right w:w="150" w:type="dxa"/>
            </w:tcMar>
            <w:hideMark/>
          </w:tcPr>
          <w:p w14:paraId="4C6E6579" w14:textId="77777777" w:rsidR="00C64F3A" w:rsidRPr="00B82D1A" w:rsidRDefault="00F43C06">
            <w:pPr>
              <w:rPr>
                <w:rFonts w:ascii="Candara" w:hAnsi="Candara" w:cs="Calibri"/>
                <w:sz w:val="22"/>
                <w:szCs w:val="22"/>
              </w:rPr>
            </w:pPr>
            <w:hyperlink r:id="rId12" w:history="1">
              <w:r w:rsidR="00C64F3A" w:rsidRPr="00B82D1A">
                <w:rPr>
                  <w:rStyle w:val="Hyperlink"/>
                  <w:rFonts w:ascii="Candara" w:hAnsi="Candara" w:cs="Calibri"/>
                  <w:color w:val="auto"/>
                  <w:sz w:val="22"/>
                  <w:szCs w:val="22"/>
                </w:rPr>
                <w:t>Jeremiah 28:5-9</w:t>
              </w:r>
            </w:hyperlink>
            <w:r w:rsidR="00C64F3A" w:rsidRPr="00B82D1A">
              <w:rPr>
                <w:rFonts w:ascii="Candara" w:hAnsi="Candara" w:cs="Calibri"/>
                <w:sz w:val="22"/>
                <w:szCs w:val="22"/>
              </w:rPr>
              <w:br/>
            </w:r>
            <w:r w:rsidR="00C64F3A" w:rsidRPr="00B82D1A">
              <w:rPr>
                <w:rFonts w:ascii="Candara" w:hAnsi="Candara" w:cs="Calibri"/>
                <w:sz w:val="22"/>
                <w:szCs w:val="22"/>
              </w:rPr>
              <w:br/>
            </w:r>
            <w:hyperlink r:id="rId13" w:history="1">
              <w:r w:rsidR="00C64F3A" w:rsidRPr="00B82D1A">
                <w:rPr>
                  <w:rStyle w:val="Hyperlink"/>
                  <w:rFonts w:ascii="Candara" w:hAnsi="Candara" w:cs="Calibri"/>
                  <w:color w:val="auto"/>
                  <w:sz w:val="22"/>
                  <w:szCs w:val="22"/>
                </w:rPr>
                <w:t>Psalm 89:1-4, 15-18</w:t>
              </w:r>
            </w:hyperlink>
          </w:p>
        </w:tc>
        <w:tc>
          <w:tcPr>
            <w:tcW w:w="1980" w:type="dxa"/>
            <w:tcBorders>
              <w:top w:val="single" w:sz="6" w:space="0" w:color="CDD7E4"/>
              <w:left w:val="single" w:sz="6" w:space="0" w:color="CDD7E4"/>
            </w:tcBorders>
            <w:shd w:val="clear" w:color="auto" w:fill="FFFFFF" w:themeFill="background1"/>
            <w:tcMar>
              <w:top w:w="45" w:type="dxa"/>
              <w:left w:w="150" w:type="dxa"/>
              <w:bottom w:w="45" w:type="dxa"/>
              <w:right w:w="150" w:type="dxa"/>
            </w:tcMar>
            <w:hideMark/>
          </w:tcPr>
          <w:p w14:paraId="4237B736" w14:textId="77777777" w:rsidR="00C64F3A" w:rsidRPr="00B82D1A" w:rsidRDefault="00F43C06">
            <w:hyperlink r:id="rId14" w:history="1">
              <w:r w:rsidR="00C64F3A" w:rsidRPr="00B82D1A">
                <w:rPr>
                  <w:rStyle w:val="Hyperlink"/>
                  <w:color w:val="auto"/>
                </w:rPr>
                <w:t>Romans 6:12-23</w:t>
              </w:r>
            </w:hyperlink>
          </w:p>
        </w:tc>
        <w:tc>
          <w:tcPr>
            <w:tcW w:w="1800" w:type="dxa"/>
            <w:tcBorders>
              <w:top w:val="single" w:sz="6" w:space="0" w:color="CDD7E4"/>
              <w:left w:val="single" w:sz="6" w:space="0" w:color="CDD7E4"/>
            </w:tcBorders>
            <w:shd w:val="clear" w:color="auto" w:fill="FFFFFF" w:themeFill="background1"/>
            <w:tcMar>
              <w:top w:w="45" w:type="dxa"/>
              <w:left w:w="150" w:type="dxa"/>
              <w:bottom w:w="45" w:type="dxa"/>
              <w:right w:w="150" w:type="dxa"/>
            </w:tcMar>
            <w:hideMark/>
          </w:tcPr>
          <w:p w14:paraId="6E7C6DCD" w14:textId="77777777" w:rsidR="00C64F3A" w:rsidRPr="00B82D1A" w:rsidRDefault="00F43C06">
            <w:hyperlink r:id="rId15" w:history="1">
              <w:r w:rsidR="00C64F3A" w:rsidRPr="00B82D1A">
                <w:rPr>
                  <w:rStyle w:val="Hyperlink"/>
                  <w:color w:val="auto"/>
                </w:rPr>
                <w:t>Matthew 10:40-42</w:t>
              </w:r>
            </w:hyperlink>
          </w:p>
        </w:tc>
      </w:tr>
      <w:tr w:rsidR="00C64F3A" w14:paraId="0E37569F" w14:textId="77777777" w:rsidTr="00C64F3A">
        <w:tc>
          <w:tcPr>
            <w:tcW w:w="2076" w:type="dxa"/>
            <w:tcBorders>
              <w:top w:val="single" w:sz="6" w:space="0" w:color="CDD7E4"/>
              <w:left w:val="single" w:sz="2" w:space="0" w:color="CDD7E4"/>
            </w:tcBorders>
            <w:shd w:val="clear" w:color="auto" w:fill="FFFFFF" w:themeFill="background1"/>
            <w:tcMar>
              <w:top w:w="45" w:type="dxa"/>
              <w:left w:w="150" w:type="dxa"/>
              <w:bottom w:w="45" w:type="dxa"/>
              <w:right w:w="150" w:type="dxa"/>
            </w:tcMar>
            <w:hideMark/>
          </w:tcPr>
          <w:p w14:paraId="66D687C4" w14:textId="44A9614B" w:rsidR="00C64F3A" w:rsidRPr="00C64F3A" w:rsidRDefault="00C64F3A" w:rsidP="00C64F3A">
            <w:pPr>
              <w:suppressAutoHyphens w:val="0"/>
            </w:pPr>
            <w:r w:rsidRPr="00C64F3A">
              <w:t>Sixth Sunday after Pentecost</w:t>
            </w:r>
            <w:r w:rsidRPr="00C64F3A">
              <w:br/>
              <w:t>July 9, 2023</w:t>
            </w:r>
            <w:r w:rsidRPr="00C64F3A">
              <w:br/>
            </w:r>
          </w:p>
        </w:tc>
        <w:tc>
          <w:tcPr>
            <w:tcW w:w="2061" w:type="dxa"/>
            <w:tcBorders>
              <w:top w:val="single" w:sz="6" w:space="0" w:color="CDD7E4"/>
              <w:left w:val="single" w:sz="6" w:space="0" w:color="CDD7E4"/>
            </w:tcBorders>
            <w:shd w:val="clear" w:color="auto" w:fill="FFFFFF" w:themeFill="background1"/>
            <w:tcMar>
              <w:top w:w="45" w:type="dxa"/>
              <w:left w:w="150" w:type="dxa"/>
              <w:bottom w:w="45" w:type="dxa"/>
              <w:right w:w="150" w:type="dxa"/>
            </w:tcMar>
            <w:hideMark/>
          </w:tcPr>
          <w:p w14:paraId="4F236589" w14:textId="77777777" w:rsidR="00C64F3A" w:rsidRPr="00B82D1A" w:rsidRDefault="00F43C06">
            <w:hyperlink r:id="rId16" w:history="1">
              <w:r w:rsidR="00C64F3A" w:rsidRPr="00B82D1A">
                <w:rPr>
                  <w:rStyle w:val="Hyperlink"/>
                  <w:color w:val="auto"/>
                </w:rPr>
                <w:t>Genesis 24:34-38, 42-49, 58-67</w:t>
              </w:r>
            </w:hyperlink>
            <w:r w:rsidR="00C64F3A" w:rsidRPr="00B82D1A">
              <w:br/>
            </w:r>
            <w:r w:rsidR="00C64F3A" w:rsidRPr="00B82D1A">
              <w:br/>
            </w:r>
            <w:hyperlink r:id="rId17" w:history="1">
              <w:r w:rsidR="00C64F3A" w:rsidRPr="00B82D1A">
                <w:rPr>
                  <w:rStyle w:val="Hyperlink"/>
                  <w:color w:val="auto"/>
                </w:rPr>
                <w:t>Psalm 45:10-17</w:t>
              </w:r>
            </w:hyperlink>
            <w:r w:rsidR="00C64F3A" w:rsidRPr="00B82D1A">
              <w:br/>
            </w:r>
            <w:r w:rsidR="00C64F3A" w:rsidRPr="00B82D1A">
              <w:rPr>
                <w:rStyle w:val="Strong"/>
                <w:b w:val="0"/>
                <w:bCs w:val="0"/>
              </w:rPr>
              <w:t>or</w:t>
            </w:r>
            <w:r w:rsidR="00C64F3A" w:rsidRPr="00B82D1A">
              <w:br/>
            </w:r>
            <w:hyperlink r:id="rId18" w:history="1">
              <w:r w:rsidR="00C64F3A" w:rsidRPr="00B82D1A">
                <w:rPr>
                  <w:rStyle w:val="Hyperlink"/>
                  <w:color w:val="auto"/>
                </w:rPr>
                <w:t>Song of Solomon 2:8-13</w:t>
              </w:r>
            </w:hyperlink>
          </w:p>
        </w:tc>
        <w:tc>
          <w:tcPr>
            <w:tcW w:w="2250" w:type="dxa"/>
            <w:tcBorders>
              <w:top w:val="single" w:sz="6" w:space="0" w:color="CDD7E4"/>
              <w:left w:val="single" w:sz="6" w:space="0" w:color="CDD7E4"/>
            </w:tcBorders>
            <w:shd w:val="clear" w:color="auto" w:fill="FFFFFF" w:themeFill="background1"/>
            <w:tcMar>
              <w:top w:w="45" w:type="dxa"/>
              <w:left w:w="150" w:type="dxa"/>
              <w:bottom w:w="45" w:type="dxa"/>
              <w:right w:w="150" w:type="dxa"/>
            </w:tcMar>
            <w:hideMark/>
          </w:tcPr>
          <w:p w14:paraId="1BFB11DD" w14:textId="77777777" w:rsidR="00C64F3A" w:rsidRPr="00B82D1A" w:rsidRDefault="00F43C06">
            <w:pPr>
              <w:rPr>
                <w:rFonts w:ascii="Candara" w:hAnsi="Candara" w:cs="Calibri"/>
                <w:sz w:val="22"/>
                <w:szCs w:val="22"/>
              </w:rPr>
            </w:pPr>
            <w:hyperlink r:id="rId19" w:history="1">
              <w:r w:rsidR="00C64F3A" w:rsidRPr="00B82D1A">
                <w:rPr>
                  <w:rStyle w:val="Hyperlink"/>
                  <w:rFonts w:ascii="Candara" w:hAnsi="Candara" w:cs="Calibri"/>
                  <w:color w:val="auto"/>
                  <w:sz w:val="22"/>
                  <w:szCs w:val="22"/>
                </w:rPr>
                <w:t>Zechariah 9:9-12</w:t>
              </w:r>
            </w:hyperlink>
            <w:r w:rsidR="00C64F3A" w:rsidRPr="00B82D1A">
              <w:rPr>
                <w:rFonts w:ascii="Candara" w:hAnsi="Candara" w:cs="Calibri"/>
                <w:sz w:val="22"/>
                <w:szCs w:val="22"/>
              </w:rPr>
              <w:br/>
            </w:r>
            <w:r w:rsidR="00C64F3A" w:rsidRPr="00B82D1A">
              <w:rPr>
                <w:rFonts w:ascii="Candara" w:hAnsi="Candara" w:cs="Calibri"/>
                <w:sz w:val="22"/>
                <w:szCs w:val="22"/>
              </w:rPr>
              <w:br/>
            </w:r>
            <w:hyperlink r:id="rId20" w:history="1">
              <w:r w:rsidR="00C64F3A" w:rsidRPr="00B82D1A">
                <w:rPr>
                  <w:rStyle w:val="Hyperlink"/>
                  <w:rFonts w:ascii="Candara" w:hAnsi="Candara" w:cs="Calibri"/>
                  <w:color w:val="auto"/>
                  <w:sz w:val="22"/>
                  <w:szCs w:val="22"/>
                </w:rPr>
                <w:t>Psalm 145:8-14</w:t>
              </w:r>
            </w:hyperlink>
          </w:p>
        </w:tc>
        <w:tc>
          <w:tcPr>
            <w:tcW w:w="1980" w:type="dxa"/>
            <w:tcBorders>
              <w:top w:val="single" w:sz="6" w:space="0" w:color="CDD7E4"/>
              <w:left w:val="single" w:sz="6" w:space="0" w:color="CDD7E4"/>
            </w:tcBorders>
            <w:shd w:val="clear" w:color="auto" w:fill="FFFFFF" w:themeFill="background1"/>
            <w:tcMar>
              <w:top w:w="45" w:type="dxa"/>
              <w:left w:w="150" w:type="dxa"/>
              <w:bottom w:w="45" w:type="dxa"/>
              <w:right w:w="150" w:type="dxa"/>
            </w:tcMar>
            <w:hideMark/>
          </w:tcPr>
          <w:p w14:paraId="09E8FDA4" w14:textId="77777777" w:rsidR="00C64F3A" w:rsidRPr="00B82D1A" w:rsidRDefault="00F43C06">
            <w:hyperlink r:id="rId21" w:history="1">
              <w:r w:rsidR="00C64F3A" w:rsidRPr="00B82D1A">
                <w:rPr>
                  <w:rStyle w:val="Hyperlink"/>
                  <w:color w:val="auto"/>
                </w:rPr>
                <w:t>Romans 7:15-25a</w:t>
              </w:r>
            </w:hyperlink>
          </w:p>
        </w:tc>
        <w:tc>
          <w:tcPr>
            <w:tcW w:w="1800" w:type="dxa"/>
            <w:tcBorders>
              <w:top w:val="single" w:sz="6" w:space="0" w:color="CDD7E4"/>
              <w:left w:val="single" w:sz="6" w:space="0" w:color="CDD7E4"/>
            </w:tcBorders>
            <w:shd w:val="clear" w:color="auto" w:fill="FFFFFF" w:themeFill="background1"/>
            <w:tcMar>
              <w:top w:w="45" w:type="dxa"/>
              <w:left w:w="150" w:type="dxa"/>
              <w:bottom w:w="45" w:type="dxa"/>
              <w:right w:w="150" w:type="dxa"/>
            </w:tcMar>
            <w:hideMark/>
          </w:tcPr>
          <w:p w14:paraId="4A573274" w14:textId="77777777" w:rsidR="00C64F3A" w:rsidRPr="00B82D1A" w:rsidRDefault="00F43C06">
            <w:hyperlink r:id="rId22" w:history="1">
              <w:r w:rsidR="00C64F3A" w:rsidRPr="00B82D1A">
                <w:rPr>
                  <w:rStyle w:val="Hyperlink"/>
                  <w:color w:val="auto"/>
                </w:rPr>
                <w:t>Matthew 11:16-19, 25-30</w:t>
              </w:r>
            </w:hyperlink>
          </w:p>
        </w:tc>
      </w:tr>
      <w:tr w:rsidR="00C64F3A" w14:paraId="01E10E2C" w14:textId="77777777" w:rsidTr="00C64F3A">
        <w:tc>
          <w:tcPr>
            <w:tcW w:w="2076" w:type="dxa"/>
            <w:tcBorders>
              <w:top w:val="single" w:sz="6" w:space="0" w:color="CDD7E4"/>
              <w:left w:val="single" w:sz="2" w:space="0" w:color="CDD7E4"/>
            </w:tcBorders>
            <w:shd w:val="clear" w:color="auto" w:fill="FFFFFF" w:themeFill="background1"/>
            <w:tcMar>
              <w:top w:w="45" w:type="dxa"/>
              <w:left w:w="150" w:type="dxa"/>
              <w:bottom w:w="45" w:type="dxa"/>
              <w:right w:w="150" w:type="dxa"/>
            </w:tcMar>
            <w:hideMark/>
          </w:tcPr>
          <w:p w14:paraId="7C02DA5D" w14:textId="7DAF2EF5" w:rsidR="00C64F3A" w:rsidRPr="00C64F3A" w:rsidRDefault="00C64F3A" w:rsidP="00C64F3A">
            <w:pPr>
              <w:suppressAutoHyphens w:val="0"/>
            </w:pPr>
            <w:r w:rsidRPr="00C64F3A">
              <w:t>Seventh Sunday after Pentecost</w:t>
            </w:r>
            <w:r w:rsidRPr="00C64F3A">
              <w:br/>
              <w:t>July 16, 2023</w:t>
            </w:r>
            <w:r w:rsidRPr="00C64F3A">
              <w:br/>
            </w:r>
          </w:p>
        </w:tc>
        <w:tc>
          <w:tcPr>
            <w:tcW w:w="2061" w:type="dxa"/>
            <w:tcBorders>
              <w:top w:val="single" w:sz="6" w:space="0" w:color="CDD7E4"/>
              <w:left w:val="single" w:sz="6" w:space="0" w:color="CDD7E4"/>
            </w:tcBorders>
            <w:shd w:val="clear" w:color="auto" w:fill="FFFFFF" w:themeFill="background1"/>
            <w:tcMar>
              <w:top w:w="45" w:type="dxa"/>
              <w:left w:w="150" w:type="dxa"/>
              <w:bottom w:w="45" w:type="dxa"/>
              <w:right w:w="150" w:type="dxa"/>
            </w:tcMar>
            <w:hideMark/>
          </w:tcPr>
          <w:p w14:paraId="1480225D" w14:textId="77777777" w:rsidR="00C64F3A" w:rsidRPr="00B82D1A" w:rsidRDefault="00F43C06">
            <w:hyperlink r:id="rId23" w:history="1">
              <w:r w:rsidR="00C64F3A" w:rsidRPr="00B82D1A">
                <w:rPr>
                  <w:rStyle w:val="Hyperlink"/>
                  <w:color w:val="auto"/>
                </w:rPr>
                <w:t>Genesis 25:19-34</w:t>
              </w:r>
            </w:hyperlink>
            <w:r w:rsidR="00C64F3A" w:rsidRPr="00B82D1A">
              <w:br/>
            </w:r>
            <w:r w:rsidR="00C64F3A" w:rsidRPr="00B82D1A">
              <w:br/>
            </w:r>
            <w:hyperlink r:id="rId24" w:history="1">
              <w:r w:rsidR="00C64F3A" w:rsidRPr="00B82D1A">
                <w:rPr>
                  <w:rStyle w:val="Hyperlink"/>
                  <w:color w:val="auto"/>
                </w:rPr>
                <w:t>Psalm 119:105-112</w:t>
              </w:r>
            </w:hyperlink>
          </w:p>
        </w:tc>
        <w:tc>
          <w:tcPr>
            <w:tcW w:w="2250" w:type="dxa"/>
            <w:tcBorders>
              <w:top w:val="single" w:sz="6" w:space="0" w:color="CDD7E4"/>
              <w:left w:val="single" w:sz="6" w:space="0" w:color="CDD7E4"/>
            </w:tcBorders>
            <w:shd w:val="clear" w:color="auto" w:fill="FFFFFF" w:themeFill="background1"/>
            <w:tcMar>
              <w:top w:w="45" w:type="dxa"/>
              <w:left w:w="150" w:type="dxa"/>
              <w:bottom w:w="45" w:type="dxa"/>
              <w:right w:w="150" w:type="dxa"/>
            </w:tcMar>
            <w:hideMark/>
          </w:tcPr>
          <w:p w14:paraId="12B317F0" w14:textId="77777777" w:rsidR="00C64F3A" w:rsidRPr="00B82D1A" w:rsidRDefault="00F43C06">
            <w:pPr>
              <w:rPr>
                <w:rFonts w:ascii="Candara" w:hAnsi="Candara" w:cs="Calibri"/>
                <w:sz w:val="22"/>
                <w:szCs w:val="22"/>
              </w:rPr>
            </w:pPr>
            <w:hyperlink r:id="rId25" w:history="1">
              <w:r w:rsidR="00C64F3A" w:rsidRPr="00B82D1A">
                <w:rPr>
                  <w:rStyle w:val="Hyperlink"/>
                  <w:rFonts w:ascii="Candara" w:hAnsi="Candara" w:cs="Calibri"/>
                  <w:color w:val="auto"/>
                  <w:sz w:val="22"/>
                  <w:szCs w:val="22"/>
                </w:rPr>
                <w:t>Isaiah 55:10-13</w:t>
              </w:r>
            </w:hyperlink>
            <w:r w:rsidR="00C64F3A" w:rsidRPr="00B82D1A">
              <w:rPr>
                <w:rFonts w:ascii="Candara" w:hAnsi="Candara" w:cs="Calibri"/>
                <w:sz w:val="22"/>
                <w:szCs w:val="22"/>
              </w:rPr>
              <w:br/>
            </w:r>
            <w:r w:rsidR="00C64F3A" w:rsidRPr="00B82D1A">
              <w:rPr>
                <w:rFonts w:ascii="Candara" w:hAnsi="Candara" w:cs="Calibri"/>
                <w:sz w:val="22"/>
                <w:szCs w:val="22"/>
              </w:rPr>
              <w:br/>
            </w:r>
            <w:hyperlink r:id="rId26" w:history="1">
              <w:r w:rsidR="00C64F3A" w:rsidRPr="00B82D1A">
                <w:rPr>
                  <w:rStyle w:val="Hyperlink"/>
                  <w:rFonts w:ascii="Candara" w:hAnsi="Candara" w:cs="Calibri"/>
                  <w:color w:val="auto"/>
                  <w:sz w:val="22"/>
                  <w:szCs w:val="22"/>
                </w:rPr>
                <w:t>Psalm 65:(1-8), 9-13</w:t>
              </w:r>
            </w:hyperlink>
          </w:p>
        </w:tc>
        <w:tc>
          <w:tcPr>
            <w:tcW w:w="1980" w:type="dxa"/>
            <w:tcBorders>
              <w:top w:val="single" w:sz="6" w:space="0" w:color="CDD7E4"/>
              <w:left w:val="single" w:sz="6" w:space="0" w:color="CDD7E4"/>
            </w:tcBorders>
            <w:shd w:val="clear" w:color="auto" w:fill="FFFFFF" w:themeFill="background1"/>
            <w:tcMar>
              <w:top w:w="45" w:type="dxa"/>
              <w:left w:w="150" w:type="dxa"/>
              <w:bottom w:w="45" w:type="dxa"/>
              <w:right w:w="150" w:type="dxa"/>
            </w:tcMar>
            <w:hideMark/>
          </w:tcPr>
          <w:p w14:paraId="7BAA16F8" w14:textId="77777777" w:rsidR="00C64F3A" w:rsidRPr="00B82D1A" w:rsidRDefault="00F43C06">
            <w:hyperlink r:id="rId27" w:history="1">
              <w:r w:rsidR="00C64F3A" w:rsidRPr="00B82D1A">
                <w:rPr>
                  <w:rStyle w:val="Hyperlink"/>
                  <w:color w:val="auto"/>
                </w:rPr>
                <w:t>Romans 8:1-11</w:t>
              </w:r>
            </w:hyperlink>
          </w:p>
        </w:tc>
        <w:tc>
          <w:tcPr>
            <w:tcW w:w="1800" w:type="dxa"/>
            <w:tcBorders>
              <w:top w:val="single" w:sz="6" w:space="0" w:color="CDD7E4"/>
              <w:left w:val="single" w:sz="6" w:space="0" w:color="CDD7E4"/>
            </w:tcBorders>
            <w:shd w:val="clear" w:color="auto" w:fill="FFFFFF" w:themeFill="background1"/>
            <w:tcMar>
              <w:top w:w="45" w:type="dxa"/>
              <w:left w:w="150" w:type="dxa"/>
              <w:bottom w:w="45" w:type="dxa"/>
              <w:right w:w="150" w:type="dxa"/>
            </w:tcMar>
            <w:hideMark/>
          </w:tcPr>
          <w:p w14:paraId="47401E8E" w14:textId="77777777" w:rsidR="00C64F3A" w:rsidRPr="00B82D1A" w:rsidRDefault="00F43C06">
            <w:hyperlink r:id="rId28" w:history="1">
              <w:r w:rsidR="00C64F3A" w:rsidRPr="00B82D1A">
                <w:rPr>
                  <w:rStyle w:val="Hyperlink"/>
                  <w:color w:val="auto"/>
                </w:rPr>
                <w:t>Matthew 13:1-9, 18-23</w:t>
              </w:r>
            </w:hyperlink>
          </w:p>
        </w:tc>
      </w:tr>
      <w:tr w:rsidR="00C64F3A" w14:paraId="22460E0B" w14:textId="77777777" w:rsidTr="00C64F3A">
        <w:tc>
          <w:tcPr>
            <w:tcW w:w="2076" w:type="dxa"/>
            <w:tcBorders>
              <w:top w:val="single" w:sz="6" w:space="0" w:color="CDD7E4"/>
              <w:left w:val="single" w:sz="2" w:space="0" w:color="CDD7E4"/>
            </w:tcBorders>
            <w:shd w:val="clear" w:color="auto" w:fill="FFFFFF" w:themeFill="background1"/>
            <w:tcMar>
              <w:top w:w="45" w:type="dxa"/>
              <w:left w:w="150" w:type="dxa"/>
              <w:bottom w:w="45" w:type="dxa"/>
              <w:right w:w="150" w:type="dxa"/>
            </w:tcMar>
            <w:hideMark/>
          </w:tcPr>
          <w:p w14:paraId="31E966A2" w14:textId="07E52AFF" w:rsidR="00C64F3A" w:rsidRPr="00C64F3A" w:rsidRDefault="00C64F3A" w:rsidP="00C64F3A">
            <w:pPr>
              <w:suppressAutoHyphens w:val="0"/>
            </w:pPr>
            <w:r w:rsidRPr="00C64F3A">
              <w:t>Eighth Sunday after Pentecost</w:t>
            </w:r>
            <w:r w:rsidRPr="00C64F3A">
              <w:br/>
              <w:t>July 23, 2023</w:t>
            </w:r>
            <w:r w:rsidRPr="00C64F3A">
              <w:br/>
            </w:r>
          </w:p>
        </w:tc>
        <w:tc>
          <w:tcPr>
            <w:tcW w:w="2061" w:type="dxa"/>
            <w:tcBorders>
              <w:top w:val="single" w:sz="6" w:space="0" w:color="CDD7E4"/>
              <w:left w:val="single" w:sz="6" w:space="0" w:color="CDD7E4"/>
            </w:tcBorders>
            <w:shd w:val="clear" w:color="auto" w:fill="FFFFFF" w:themeFill="background1"/>
            <w:tcMar>
              <w:top w:w="45" w:type="dxa"/>
              <w:left w:w="150" w:type="dxa"/>
              <w:bottom w:w="45" w:type="dxa"/>
              <w:right w:w="150" w:type="dxa"/>
            </w:tcMar>
            <w:hideMark/>
          </w:tcPr>
          <w:p w14:paraId="6213149E" w14:textId="77777777" w:rsidR="00C64F3A" w:rsidRPr="00B82D1A" w:rsidRDefault="00F43C06">
            <w:hyperlink r:id="rId29" w:history="1">
              <w:r w:rsidR="00C64F3A" w:rsidRPr="00B82D1A">
                <w:rPr>
                  <w:rStyle w:val="Hyperlink"/>
                  <w:color w:val="auto"/>
                </w:rPr>
                <w:t>Genesis 28:10-19a</w:t>
              </w:r>
            </w:hyperlink>
            <w:r w:rsidR="00C64F3A" w:rsidRPr="00B82D1A">
              <w:br/>
            </w:r>
            <w:r w:rsidR="00C64F3A" w:rsidRPr="00B82D1A">
              <w:br/>
            </w:r>
            <w:hyperlink r:id="rId30" w:history="1">
              <w:r w:rsidR="00C64F3A" w:rsidRPr="00B82D1A">
                <w:rPr>
                  <w:rStyle w:val="Hyperlink"/>
                  <w:color w:val="auto"/>
                </w:rPr>
                <w:t>Psalm 139:1-12, 23-24</w:t>
              </w:r>
            </w:hyperlink>
          </w:p>
        </w:tc>
        <w:tc>
          <w:tcPr>
            <w:tcW w:w="2250" w:type="dxa"/>
            <w:tcBorders>
              <w:top w:val="single" w:sz="6" w:space="0" w:color="CDD7E4"/>
              <w:left w:val="single" w:sz="6" w:space="0" w:color="CDD7E4"/>
            </w:tcBorders>
            <w:shd w:val="clear" w:color="auto" w:fill="FFFFFF" w:themeFill="background1"/>
            <w:tcMar>
              <w:top w:w="45" w:type="dxa"/>
              <w:left w:w="150" w:type="dxa"/>
              <w:bottom w:w="45" w:type="dxa"/>
              <w:right w:w="150" w:type="dxa"/>
            </w:tcMar>
            <w:hideMark/>
          </w:tcPr>
          <w:p w14:paraId="110AD1FC" w14:textId="77777777" w:rsidR="00C64F3A" w:rsidRPr="00B82D1A" w:rsidRDefault="00F43C06">
            <w:pPr>
              <w:rPr>
                <w:rFonts w:ascii="Candara" w:hAnsi="Candara" w:cs="Calibri"/>
                <w:sz w:val="22"/>
                <w:szCs w:val="22"/>
              </w:rPr>
            </w:pPr>
            <w:hyperlink r:id="rId31" w:history="1">
              <w:r w:rsidR="00C64F3A" w:rsidRPr="00B82D1A">
                <w:rPr>
                  <w:rStyle w:val="Hyperlink"/>
                  <w:rFonts w:ascii="Candara" w:hAnsi="Candara" w:cs="Calibri"/>
                  <w:color w:val="auto"/>
                  <w:sz w:val="22"/>
                  <w:szCs w:val="22"/>
                </w:rPr>
                <w:t>Wisdom of Solomon 12:13, 16-19</w:t>
              </w:r>
            </w:hyperlink>
            <w:r w:rsidR="00C64F3A" w:rsidRPr="00B82D1A">
              <w:rPr>
                <w:rFonts w:ascii="Candara" w:hAnsi="Candara" w:cs="Calibri"/>
                <w:sz w:val="22"/>
                <w:szCs w:val="22"/>
              </w:rPr>
              <w:br/>
            </w:r>
            <w:r w:rsidR="00C64F3A" w:rsidRPr="00B82D1A">
              <w:rPr>
                <w:rStyle w:val="Strong"/>
                <w:rFonts w:ascii="Candara" w:hAnsi="Candara" w:cs="Calibri"/>
                <w:b w:val="0"/>
                <w:bCs w:val="0"/>
                <w:sz w:val="22"/>
                <w:szCs w:val="22"/>
              </w:rPr>
              <w:t>or</w:t>
            </w:r>
            <w:r w:rsidR="00C64F3A" w:rsidRPr="00B82D1A">
              <w:rPr>
                <w:rFonts w:ascii="Candara" w:hAnsi="Candara" w:cs="Calibri"/>
                <w:sz w:val="22"/>
                <w:szCs w:val="22"/>
              </w:rPr>
              <w:br/>
            </w:r>
            <w:hyperlink r:id="rId32" w:history="1">
              <w:r w:rsidR="00C64F3A" w:rsidRPr="00B82D1A">
                <w:rPr>
                  <w:rStyle w:val="Hyperlink"/>
                  <w:rFonts w:ascii="Candara" w:hAnsi="Candara" w:cs="Calibri"/>
                  <w:color w:val="auto"/>
                  <w:sz w:val="22"/>
                  <w:szCs w:val="22"/>
                </w:rPr>
                <w:t>Isaiah 44:6-8</w:t>
              </w:r>
            </w:hyperlink>
            <w:r w:rsidR="00C64F3A" w:rsidRPr="00B82D1A">
              <w:rPr>
                <w:rFonts w:ascii="Candara" w:hAnsi="Candara" w:cs="Calibri"/>
                <w:sz w:val="22"/>
                <w:szCs w:val="22"/>
              </w:rPr>
              <w:br/>
            </w:r>
            <w:r w:rsidR="00C64F3A" w:rsidRPr="00B82D1A">
              <w:rPr>
                <w:rFonts w:ascii="Candara" w:hAnsi="Candara" w:cs="Calibri"/>
                <w:sz w:val="22"/>
                <w:szCs w:val="22"/>
              </w:rPr>
              <w:br/>
            </w:r>
            <w:hyperlink r:id="rId33" w:history="1">
              <w:r w:rsidR="00C64F3A" w:rsidRPr="00B82D1A">
                <w:rPr>
                  <w:rStyle w:val="Hyperlink"/>
                  <w:rFonts w:ascii="Candara" w:hAnsi="Candara" w:cs="Calibri"/>
                  <w:color w:val="auto"/>
                  <w:sz w:val="22"/>
                  <w:szCs w:val="22"/>
                </w:rPr>
                <w:t>Psalm 86:11-17</w:t>
              </w:r>
            </w:hyperlink>
          </w:p>
        </w:tc>
        <w:tc>
          <w:tcPr>
            <w:tcW w:w="1980" w:type="dxa"/>
            <w:tcBorders>
              <w:top w:val="single" w:sz="6" w:space="0" w:color="CDD7E4"/>
              <w:left w:val="single" w:sz="6" w:space="0" w:color="CDD7E4"/>
            </w:tcBorders>
            <w:shd w:val="clear" w:color="auto" w:fill="FFFFFF" w:themeFill="background1"/>
            <w:tcMar>
              <w:top w:w="45" w:type="dxa"/>
              <w:left w:w="150" w:type="dxa"/>
              <w:bottom w:w="45" w:type="dxa"/>
              <w:right w:w="150" w:type="dxa"/>
            </w:tcMar>
            <w:hideMark/>
          </w:tcPr>
          <w:p w14:paraId="67266931" w14:textId="77777777" w:rsidR="00C64F3A" w:rsidRPr="00B82D1A" w:rsidRDefault="00F43C06">
            <w:hyperlink r:id="rId34" w:history="1">
              <w:r w:rsidR="00C64F3A" w:rsidRPr="00B82D1A">
                <w:rPr>
                  <w:rStyle w:val="Hyperlink"/>
                  <w:color w:val="auto"/>
                </w:rPr>
                <w:t>Romans 8:12-25</w:t>
              </w:r>
            </w:hyperlink>
          </w:p>
        </w:tc>
        <w:tc>
          <w:tcPr>
            <w:tcW w:w="1800" w:type="dxa"/>
            <w:tcBorders>
              <w:top w:val="single" w:sz="6" w:space="0" w:color="CDD7E4"/>
              <w:left w:val="single" w:sz="6" w:space="0" w:color="CDD7E4"/>
            </w:tcBorders>
            <w:shd w:val="clear" w:color="auto" w:fill="FFFFFF" w:themeFill="background1"/>
            <w:tcMar>
              <w:top w:w="45" w:type="dxa"/>
              <w:left w:w="150" w:type="dxa"/>
              <w:bottom w:w="45" w:type="dxa"/>
              <w:right w:w="150" w:type="dxa"/>
            </w:tcMar>
            <w:hideMark/>
          </w:tcPr>
          <w:p w14:paraId="479E62EE" w14:textId="77777777" w:rsidR="00C64F3A" w:rsidRPr="00B82D1A" w:rsidRDefault="00F43C06">
            <w:hyperlink r:id="rId35" w:history="1">
              <w:r w:rsidR="00C64F3A" w:rsidRPr="00B82D1A">
                <w:rPr>
                  <w:rStyle w:val="Hyperlink"/>
                  <w:color w:val="auto"/>
                </w:rPr>
                <w:t>Matthew 13:24-30, 36-43</w:t>
              </w:r>
            </w:hyperlink>
          </w:p>
        </w:tc>
      </w:tr>
      <w:tr w:rsidR="00C64F3A" w14:paraId="42B4AC40" w14:textId="77777777" w:rsidTr="00C64F3A">
        <w:tc>
          <w:tcPr>
            <w:tcW w:w="2076" w:type="dxa"/>
            <w:tcBorders>
              <w:top w:val="single" w:sz="6" w:space="0" w:color="CDD7E4"/>
              <w:left w:val="single" w:sz="2" w:space="0" w:color="CDD7E4"/>
            </w:tcBorders>
            <w:shd w:val="clear" w:color="auto" w:fill="FFFFFF" w:themeFill="background1"/>
            <w:tcMar>
              <w:top w:w="45" w:type="dxa"/>
              <w:left w:w="150" w:type="dxa"/>
              <w:bottom w:w="45" w:type="dxa"/>
              <w:right w:w="150" w:type="dxa"/>
            </w:tcMar>
            <w:hideMark/>
          </w:tcPr>
          <w:p w14:paraId="74957DB5" w14:textId="7D16F564" w:rsidR="00C64F3A" w:rsidRPr="00C64F3A" w:rsidRDefault="00C64F3A" w:rsidP="00C64F3A">
            <w:pPr>
              <w:suppressAutoHyphens w:val="0"/>
            </w:pPr>
            <w:r w:rsidRPr="00C64F3A">
              <w:t>Ninth Sunday after Pentecost</w:t>
            </w:r>
            <w:r w:rsidRPr="00C64F3A">
              <w:br/>
              <w:t>July 30, 2023</w:t>
            </w:r>
            <w:r w:rsidRPr="00C64F3A">
              <w:br/>
            </w:r>
          </w:p>
        </w:tc>
        <w:tc>
          <w:tcPr>
            <w:tcW w:w="2061" w:type="dxa"/>
            <w:tcBorders>
              <w:top w:val="single" w:sz="6" w:space="0" w:color="CDD7E4"/>
              <w:left w:val="single" w:sz="6" w:space="0" w:color="CDD7E4"/>
            </w:tcBorders>
            <w:shd w:val="clear" w:color="auto" w:fill="FFFFFF" w:themeFill="background1"/>
            <w:tcMar>
              <w:top w:w="45" w:type="dxa"/>
              <w:left w:w="150" w:type="dxa"/>
              <w:bottom w:w="45" w:type="dxa"/>
              <w:right w:w="150" w:type="dxa"/>
            </w:tcMar>
            <w:hideMark/>
          </w:tcPr>
          <w:p w14:paraId="26046E0F" w14:textId="680D97CC" w:rsidR="00C64F3A" w:rsidRPr="00B82D1A" w:rsidRDefault="00C64F3A">
            <w:r w:rsidRPr="00B82D1A">
              <w:rPr>
                <w:rStyle w:val="lectioncitation"/>
              </w:rPr>
              <w:t>Genesis 29:15-28</w:t>
            </w:r>
            <w:r w:rsidRPr="00B82D1A">
              <w:br/>
            </w:r>
            <w:r w:rsidRPr="00B82D1A">
              <w:br/>
            </w:r>
            <w:hyperlink r:id="rId36" w:history="1">
              <w:r w:rsidRPr="00B82D1A">
                <w:rPr>
                  <w:rStyle w:val="Hyperlink"/>
                  <w:color w:val="auto"/>
                </w:rPr>
                <w:t>Psalm 105:1-11, 45b</w:t>
              </w:r>
            </w:hyperlink>
            <w:r w:rsidRPr="00B82D1A">
              <w:br/>
            </w:r>
            <w:r w:rsidRPr="00B82D1A">
              <w:rPr>
                <w:rStyle w:val="Strong"/>
                <w:b w:val="0"/>
                <w:bCs w:val="0"/>
              </w:rPr>
              <w:t>or</w:t>
            </w:r>
            <w:r w:rsidRPr="00B82D1A">
              <w:br/>
            </w:r>
            <w:hyperlink r:id="rId37" w:history="1">
              <w:r w:rsidRPr="00B82D1A">
                <w:rPr>
                  <w:rStyle w:val="Hyperlink"/>
                  <w:color w:val="auto"/>
                </w:rPr>
                <w:t>Psalm 128</w:t>
              </w:r>
            </w:hyperlink>
          </w:p>
        </w:tc>
        <w:tc>
          <w:tcPr>
            <w:tcW w:w="2250" w:type="dxa"/>
            <w:tcBorders>
              <w:top w:val="single" w:sz="6" w:space="0" w:color="CDD7E4"/>
              <w:left w:val="single" w:sz="6" w:space="0" w:color="CDD7E4"/>
            </w:tcBorders>
            <w:shd w:val="clear" w:color="auto" w:fill="FFFFFF" w:themeFill="background1"/>
            <w:tcMar>
              <w:top w:w="45" w:type="dxa"/>
              <w:left w:w="150" w:type="dxa"/>
              <w:bottom w:w="45" w:type="dxa"/>
              <w:right w:w="150" w:type="dxa"/>
            </w:tcMar>
            <w:hideMark/>
          </w:tcPr>
          <w:p w14:paraId="12FEFF1B" w14:textId="77777777" w:rsidR="00C64F3A" w:rsidRPr="00B82D1A" w:rsidRDefault="00F43C06">
            <w:pPr>
              <w:rPr>
                <w:rFonts w:ascii="Candara" w:hAnsi="Candara" w:cs="Calibri"/>
                <w:sz w:val="22"/>
                <w:szCs w:val="22"/>
              </w:rPr>
            </w:pPr>
            <w:hyperlink r:id="rId38" w:history="1">
              <w:r w:rsidR="00C64F3A" w:rsidRPr="00B82D1A">
                <w:rPr>
                  <w:rStyle w:val="Hyperlink"/>
                  <w:rFonts w:ascii="Candara" w:hAnsi="Candara" w:cs="Calibri"/>
                  <w:color w:val="auto"/>
                  <w:sz w:val="22"/>
                  <w:szCs w:val="22"/>
                </w:rPr>
                <w:t>1 Kings 3:5-12</w:t>
              </w:r>
            </w:hyperlink>
            <w:r w:rsidR="00C64F3A" w:rsidRPr="00B82D1A">
              <w:rPr>
                <w:rFonts w:ascii="Candara" w:hAnsi="Candara" w:cs="Calibri"/>
                <w:sz w:val="22"/>
                <w:szCs w:val="22"/>
              </w:rPr>
              <w:br/>
            </w:r>
            <w:r w:rsidR="00C64F3A" w:rsidRPr="00B82D1A">
              <w:rPr>
                <w:rFonts w:ascii="Candara" w:hAnsi="Candara" w:cs="Calibri"/>
                <w:sz w:val="22"/>
                <w:szCs w:val="22"/>
              </w:rPr>
              <w:br/>
            </w:r>
            <w:hyperlink r:id="rId39" w:history="1">
              <w:r w:rsidR="00C64F3A" w:rsidRPr="00B82D1A">
                <w:rPr>
                  <w:rStyle w:val="Hyperlink"/>
                  <w:rFonts w:ascii="Candara" w:hAnsi="Candara" w:cs="Calibri"/>
                  <w:color w:val="auto"/>
                  <w:sz w:val="22"/>
                  <w:szCs w:val="22"/>
                </w:rPr>
                <w:t>Psalm 119:129-136</w:t>
              </w:r>
            </w:hyperlink>
          </w:p>
        </w:tc>
        <w:tc>
          <w:tcPr>
            <w:tcW w:w="1980" w:type="dxa"/>
            <w:tcBorders>
              <w:top w:val="single" w:sz="6" w:space="0" w:color="CDD7E4"/>
              <w:left w:val="single" w:sz="6" w:space="0" w:color="CDD7E4"/>
            </w:tcBorders>
            <w:shd w:val="clear" w:color="auto" w:fill="FFFFFF" w:themeFill="background1"/>
            <w:tcMar>
              <w:top w:w="45" w:type="dxa"/>
              <w:left w:w="150" w:type="dxa"/>
              <w:bottom w:w="45" w:type="dxa"/>
              <w:right w:w="150" w:type="dxa"/>
            </w:tcMar>
            <w:hideMark/>
          </w:tcPr>
          <w:p w14:paraId="5B8D777D" w14:textId="77777777" w:rsidR="00C64F3A" w:rsidRPr="00B82D1A" w:rsidRDefault="00F43C06">
            <w:hyperlink r:id="rId40" w:history="1">
              <w:r w:rsidR="00C64F3A" w:rsidRPr="00B82D1A">
                <w:rPr>
                  <w:rStyle w:val="Hyperlink"/>
                  <w:color w:val="auto"/>
                </w:rPr>
                <w:t>Romans 8:26-39</w:t>
              </w:r>
            </w:hyperlink>
          </w:p>
        </w:tc>
        <w:tc>
          <w:tcPr>
            <w:tcW w:w="1800" w:type="dxa"/>
            <w:tcBorders>
              <w:top w:val="single" w:sz="6" w:space="0" w:color="CDD7E4"/>
              <w:left w:val="single" w:sz="6" w:space="0" w:color="CDD7E4"/>
            </w:tcBorders>
            <w:shd w:val="clear" w:color="auto" w:fill="FFFFFF" w:themeFill="background1"/>
            <w:tcMar>
              <w:top w:w="45" w:type="dxa"/>
              <w:left w:w="150" w:type="dxa"/>
              <w:bottom w:w="45" w:type="dxa"/>
              <w:right w:w="150" w:type="dxa"/>
            </w:tcMar>
            <w:hideMark/>
          </w:tcPr>
          <w:p w14:paraId="5D2DD797" w14:textId="77777777" w:rsidR="00C64F3A" w:rsidRPr="00B82D1A" w:rsidRDefault="00F43C06">
            <w:hyperlink r:id="rId41" w:history="1">
              <w:r w:rsidR="00C64F3A" w:rsidRPr="00B82D1A">
                <w:rPr>
                  <w:rStyle w:val="Hyperlink"/>
                  <w:color w:val="auto"/>
                </w:rPr>
                <w:t>Matthew 13:31-33, 44-52</w:t>
              </w:r>
            </w:hyperlink>
          </w:p>
        </w:tc>
      </w:tr>
    </w:tbl>
    <w:p w14:paraId="1BB95086" w14:textId="77777777" w:rsidR="000C5F6C" w:rsidRDefault="000C5F6C" w:rsidP="005F50FE">
      <w:pPr>
        <w:widowControl/>
        <w:shd w:val="clear" w:color="auto" w:fill="FFFFFF"/>
        <w:suppressAutoHyphens w:val="0"/>
        <w:autoSpaceDN/>
        <w:jc w:val="center"/>
        <w:textAlignment w:val="auto"/>
        <w:rPr>
          <w:rFonts w:ascii="Candara" w:eastAsia="Times New Roman" w:hAnsi="Candara" w:cs="Helvetica"/>
          <w:b/>
          <w:bCs/>
          <w:kern w:val="0"/>
          <w:sz w:val="36"/>
          <w:szCs w:val="36"/>
          <w:u w:val="single"/>
          <w:lang w:eastAsia="en-US" w:bidi="ar-SA"/>
        </w:rPr>
      </w:pPr>
    </w:p>
    <w:p w14:paraId="1D6B590A" w14:textId="77777777" w:rsidR="003F79BC" w:rsidRDefault="003F79BC" w:rsidP="003F79BC">
      <w:pPr>
        <w:widowControl/>
        <w:suppressAutoHyphens w:val="0"/>
        <w:autoSpaceDN/>
        <w:spacing w:after="160" w:line="259" w:lineRule="auto"/>
        <w:jc w:val="center"/>
        <w:textAlignment w:val="auto"/>
        <w:rPr>
          <w:rFonts w:ascii="Candara" w:eastAsiaTheme="minorHAnsi" w:hAnsi="Candara" w:cstheme="minorBidi"/>
          <w:b/>
          <w:bCs/>
          <w:kern w:val="2"/>
          <w:sz w:val="32"/>
          <w:szCs w:val="32"/>
          <w:u w:val="single"/>
          <w:lang w:eastAsia="en-US" w:bidi="ar-SA"/>
          <w14:ligatures w14:val="standardContextual"/>
        </w:rPr>
      </w:pPr>
    </w:p>
    <w:p w14:paraId="4ED748AB" w14:textId="77777777" w:rsidR="003F79BC" w:rsidRDefault="003F79BC" w:rsidP="003F79BC">
      <w:pPr>
        <w:widowControl/>
        <w:suppressAutoHyphens w:val="0"/>
        <w:autoSpaceDN/>
        <w:spacing w:after="160" w:line="259" w:lineRule="auto"/>
        <w:jc w:val="center"/>
        <w:textAlignment w:val="auto"/>
        <w:rPr>
          <w:rFonts w:ascii="Candara" w:eastAsiaTheme="minorHAnsi" w:hAnsi="Candara" w:cstheme="minorBidi"/>
          <w:b/>
          <w:bCs/>
          <w:kern w:val="2"/>
          <w:sz w:val="32"/>
          <w:szCs w:val="32"/>
          <w:u w:val="single"/>
          <w:lang w:eastAsia="en-US" w:bidi="ar-SA"/>
          <w14:ligatures w14:val="standardContextual"/>
        </w:rPr>
      </w:pPr>
    </w:p>
    <w:p w14:paraId="00471150" w14:textId="77777777" w:rsidR="008C2610" w:rsidRDefault="008C2610" w:rsidP="00FE4F23">
      <w:pPr>
        <w:widowControl/>
        <w:suppressAutoHyphens w:val="0"/>
        <w:autoSpaceDN/>
        <w:spacing w:after="160" w:line="259" w:lineRule="auto"/>
        <w:textAlignment w:val="auto"/>
        <w:rPr>
          <w:rFonts w:ascii="Candara" w:eastAsiaTheme="minorHAnsi" w:hAnsi="Candara" w:cstheme="minorBidi"/>
          <w:kern w:val="2"/>
          <w:sz w:val="28"/>
          <w:szCs w:val="28"/>
          <w:lang w:eastAsia="en-US" w:bidi="ar-SA"/>
          <w14:ligatures w14:val="standardContextual"/>
        </w:rPr>
      </w:pPr>
    </w:p>
    <w:p w14:paraId="78BE6965" w14:textId="3CD50D36" w:rsidR="008C2610" w:rsidRPr="00440B7D" w:rsidRDefault="008C2610" w:rsidP="00440B7D">
      <w:pPr>
        <w:widowControl/>
        <w:suppressAutoHyphens w:val="0"/>
        <w:autoSpaceDN/>
        <w:spacing w:after="160" w:line="259" w:lineRule="auto"/>
        <w:jc w:val="center"/>
        <w:textAlignment w:val="auto"/>
        <w:rPr>
          <w:rFonts w:ascii="Candara" w:eastAsiaTheme="minorHAnsi" w:hAnsi="Candara" w:cstheme="minorBidi"/>
          <w:b/>
          <w:bCs/>
          <w:kern w:val="2"/>
          <w:sz w:val="32"/>
          <w:szCs w:val="32"/>
          <w:u w:val="single"/>
          <w:lang w:eastAsia="en-US" w:bidi="ar-SA"/>
          <w14:ligatures w14:val="standardContextual"/>
        </w:rPr>
      </w:pPr>
      <w:r w:rsidRPr="00440B7D">
        <w:rPr>
          <w:rFonts w:ascii="Candara" w:eastAsiaTheme="minorHAnsi" w:hAnsi="Candara" w:cstheme="minorBidi"/>
          <w:b/>
          <w:bCs/>
          <w:kern w:val="2"/>
          <w:sz w:val="32"/>
          <w:szCs w:val="32"/>
          <w:u w:val="single"/>
          <w:lang w:eastAsia="en-US" w:bidi="ar-SA"/>
          <w14:ligatures w14:val="standardContextual"/>
        </w:rPr>
        <w:lastRenderedPageBreak/>
        <w:t xml:space="preserve">Red Cross </w:t>
      </w:r>
      <w:r w:rsidR="00440B7D">
        <w:rPr>
          <w:rFonts w:ascii="Candara" w:eastAsiaTheme="minorHAnsi" w:hAnsi="Candara" w:cstheme="minorBidi"/>
          <w:b/>
          <w:bCs/>
          <w:kern w:val="2"/>
          <w:sz w:val="32"/>
          <w:szCs w:val="32"/>
          <w:u w:val="single"/>
          <w:lang w:eastAsia="en-US" w:bidi="ar-SA"/>
          <w14:ligatures w14:val="standardContextual"/>
        </w:rPr>
        <w:t>S</w:t>
      </w:r>
      <w:r w:rsidRPr="00440B7D">
        <w:rPr>
          <w:rFonts w:ascii="Candara" w:eastAsiaTheme="minorHAnsi" w:hAnsi="Candara" w:cstheme="minorBidi"/>
          <w:b/>
          <w:bCs/>
          <w:kern w:val="2"/>
          <w:sz w:val="32"/>
          <w:szCs w:val="32"/>
          <w:u w:val="single"/>
          <w:lang w:eastAsia="en-US" w:bidi="ar-SA"/>
          <w14:ligatures w14:val="standardContextual"/>
        </w:rPr>
        <w:t>eeking Blood Donors</w:t>
      </w:r>
    </w:p>
    <w:p w14:paraId="7F85AF6C" w14:textId="77777777" w:rsidR="006B2DE8" w:rsidRDefault="006B2DE8" w:rsidP="00FE4F23">
      <w:pPr>
        <w:widowControl/>
        <w:suppressAutoHyphens w:val="0"/>
        <w:autoSpaceDN/>
        <w:spacing w:after="160" w:line="259" w:lineRule="auto"/>
        <w:textAlignment w:val="auto"/>
        <w:rPr>
          <w:rFonts w:ascii="Candara" w:eastAsiaTheme="minorHAnsi" w:hAnsi="Candara" w:cstheme="minorBidi"/>
          <w:kern w:val="2"/>
          <w:sz w:val="28"/>
          <w:szCs w:val="28"/>
          <w:lang w:eastAsia="en-US" w:bidi="ar-SA"/>
          <w14:ligatures w14:val="standardContextual"/>
        </w:rPr>
      </w:pPr>
      <w:r>
        <w:rPr>
          <w:rFonts w:ascii="Candara" w:eastAsiaTheme="minorHAnsi" w:hAnsi="Candara" w:cstheme="minorBidi"/>
          <w:kern w:val="2"/>
          <w:sz w:val="28"/>
          <w:szCs w:val="28"/>
          <w:lang w:eastAsia="en-US" w:bidi="ar-SA"/>
          <w14:ligatures w14:val="standardContextual"/>
        </w:rPr>
        <w:t>The Red Cross is having two upcoming blood drives in Walton.</w:t>
      </w:r>
    </w:p>
    <w:p w14:paraId="2DED9297" w14:textId="1C1D8056" w:rsidR="000B5FF4" w:rsidRDefault="004F1D36" w:rsidP="00FE4F23">
      <w:pPr>
        <w:widowControl/>
        <w:suppressAutoHyphens w:val="0"/>
        <w:autoSpaceDN/>
        <w:spacing w:after="160" w:line="259" w:lineRule="auto"/>
        <w:textAlignment w:val="auto"/>
        <w:rPr>
          <w:rFonts w:ascii="Candara" w:eastAsiaTheme="minorHAnsi" w:hAnsi="Candara" w:cstheme="minorBidi"/>
          <w:kern w:val="2"/>
          <w:sz w:val="28"/>
          <w:szCs w:val="28"/>
          <w:lang w:eastAsia="en-US" w:bidi="ar-SA"/>
          <w14:ligatures w14:val="standardContextual"/>
        </w:rPr>
      </w:pPr>
      <w:r>
        <w:rPr>
          <w:rFonts w:ascii="Candara" w:eastAsiaTheme="minorHAnsi" w:hAnsi="Candara" w:cstheme="minorBidi"/>
          <w:kern w:val="2"/>
          <w:sz w:val="28"/>
          <w:szCs w:val="28"/>
          <w:lang w:eastAsia="en-US" w:bidi="ar-SA"/>
          <w14:ligatures w14:val="standardContextual"/>
        </w:rPr>
        <w:tab/>
        <w:t xml:space="preserve">Thursday, July </w:t>
      </w:r>
      <w:proofErr w:type="gramStart"/>
      <w:r>
        <w:rPr>
          <w:rFonts w:ascii="Candara" w:eastAsiaTheme="minorHAnsi" w:hAnsi="Candara" w:cstheme="minorBidi"/>
          <w:kern w:val="2"/>
          <w:sz w:val="28"/>
          <w:szCs w:val="28"/>
          <w:lang w:eastAsia="en-US" w:bidi="ar-SA"/>
          <w14:ligatures w14:val="standardContextual"/>
        </w:rPr>
        <w:t>11</w:t>
      </w:r>
      <w:r w:rsidR="00471155">
        <w:rPr>
          <w:rFonts w:ascii="Candara" w:eastAsiaTheme="minorHAnsi" w:hAnsi="Candara" w:cstheme="minorBidi"/>
          <w:kern w:val="2"/>
          <w:sz w:val="28"/>
          <w:szCs w:val="28"/>
          <w:lang w:eastAsia="en-US" w:bidi="ar-SA"/>
          <w14:ligatures w14:val="standardContextual"/>
        </w:rPr>
        <w:t xml:space="preserve">,  </w:t>
      </w:r>
      <w:r>
        <w:rPr>
          <w:rFonts w:ascii="Candara" w:eastAsiaTheme="minorHAnsi" w:hAnsi="Candara" w:cstheme="minorBidi"/>
          <w:kern w:val="2"/>
          <w:sz w:val="28"/>
          <w:szCs w:val="28"/>
          <w:lang w:eastAsia="en-US" w:bidi="ar-SA"/>
          <w14:ligatures w14:val="standardContextual"/>
        </w:rPr>
        <w:t>1</w:t>
      </w:r>
      <w:proofErr w:type="gramEnd"/>
      <w:r>
        <w:rPr>
          <w:rFonts w:ascii="Candara" w:eastAsiaTheme="minorHAnsi" w:hAnsi="Candara" w:cstheme="minorBidi"/>
          <w:kern w:val="2"/>
          <w:sz w:val="28"/>
          <w:szCs w:val="28"/>
          <w:lang w:eastAsia="en-US" w:bidi="ar-SA"/>
          <w14:ligatures w14:val="standardContextual"/>
        </w:rPr>
        <w:t xml:space="preserve">:30 – 6:00 </w:t>
      </w:r>
      <w:r w:rsidR="000B5FF4">
        <w:rPr>
          <w:rFonts w:ascii="Candara" w:eastAsiaTheme="minorHAnsi" w:hAnsi="Candara" w:cstheme="minorBidi"/>
          <w:kern w:val="2"/>
          <w:sz w:val="28"/>
          <w:szCs w:val="28"/>
          <w:lang w:eastAsia="en-US" w:bidi="ar-SA"/>
          <w14:ligatures w14:val="standardContextual"/>
        </w:rPr>
        <w:t>, P</w:t>
      </w:r>
      <w:r>
        <w:rPr>
          <w:rFonts w:ascii="Candara" w:eastAsiaTheme="minorHAnsi" w:hAnsi="Candara" w:cstheme="minorBidi"/>
          <w:kern w:val="2"/>
          <w:sz w:val="28"/>
          <w:szCs w:val="28"/>
          <w:lang w:eastAsia="en-US" w:bidi="ar-SA"/>
          <w14:ligatures w14:val="standardContextual"/>
        </w:rPr>
        <w:t>ines Brook Church, 1444 Pines Brook Road</w:t>
      </w:r>
    </w:p>
    <w:p w14:paraId="6FF5FFD8" w14:textId="7E8552E5" w:rsidR="008C2610" w:rsidRDefault="000B5FF4" w:rsidP="00FE4F23">
      <w:pPr>
        <w:widowControl/>
        <w:suppressAutoHyphens w:val="0"/>
        <w:autoSpaceDN/>
        <w:spacing w:after="160" w:line="259" w:lineRule="auto"/>
        <w:textAlignment w:val="auto"/>
        <w:rPr>
          <w:rFonts w:ascii="Candara" w:eastAsiaTheme="minorHAnsi" w:hAnsi="Candara" w:cstheme="minorBidi"/>
          <w:kern w:val="2"/>
          <w:sz w:val="28"/>
          <w:szCs w:val="28"/>
          <w:lang w:eastAsia="en-US" w:bidi="ar-SA"/>
          <w14:ligatures w14:val="standardContextual"/>
        </w:rPr>
      </w:pPr>
      <w:r>
        <w:rPr>
          <w:rFonts w:ascii="Candara" w:eastAsiaTheme="minorHAnsi" w:hAnsi="Candara" w:cstheme="minorBidi"/>
          <w:kern w:val="2"/>
          <w:sz w:val="28"/>
          <w:szCs w:val="28"/>
          <w:lang w:eastAsia="en-US" w:bidi="ar-SA"/>
          <w14:ligatures w14:val="standardContextual"/>
        </w:rPr>
        <w:tab/>
        <w:t xml:space="preserve">Monday, July </w:t>
      </w:r>
      <w:proofErr w:type="gramStart"/>
      <w:r>
        <w:rPr>
          <w:rFonts w:ascii="Candara" w:eastAsiaTheme="minorHAnsi" w:hAnsi="Candara" w:cstheme="minorBidi"/>
          <w:kern w:val="2"/>
          <w:sz w:val="28"/>
          <w:szCs w:val="28"/>
          <w:lang w:eastAsia="en-US" w:bidi="ar-SA"/>
          <w14:ligatures w14:val="standardContextual"/>
        </w:rPr>
        <w:t>17</w:t>
      </w:r>
      <w:r w:rsidR="00471155">
        <w:rPr>
          <w:rFonts w:ascii="Candara" w:eastAsiaTheme="minorHAnsi" w:hAnsi="Candara" w:cstheme="minorBidi"/>
          <w:kern w:val="2"/>
          <w:sz w:val="28"/>
          <w:szCs w:val="28"/>
          <w:lang w:eastAsia="en-US" w:bidi="ar-SA"/>
          <w14:ligatures w14:val="standardContextual"/>
        </w:rPr>
        <w:t xml:space="preserve">,   </w:t>
      </w:r>
      <w:proofErr w:type="gramEnd"/>
      <w:r w:rsidR="00471155">
        <w:rPr>
          <w:rFonts w:ascii="Candara" w:eastAsiaTheme="minorHAnsi" w:hAnsi="Candara" w:cstheme="minorBidi"/>
          <w:kern w:val="2"/>
          <w:sz w:val="28"/>
          <w:szCs w:val="28"/>
          <w:lang w:eastAsia="en-US" w:bidi="ar-SA"/>
          <w14:ligatures w14:val="standardContextual"/>
        </w:rPr>
        <w:t>12</w:t>
      </w:r>
      <w:r w:rsidR="00665338">
        <w:rPr>
          <w:rFonts w:ascii="Candara" w:eastAsiaTheme="minorHAnsi" w:hAnsi="Candara" w:cstheme="minorBidi"/>
          <w:kern w:val="2"/>
          <w:sz w:val="28"/>
          <w:szCs w:val="28"/>
          <w:lang w:eastAsia="en-US" w:bidi="ar-SA"/>
          <w14:ligatures w14:val="standardContextual"/>
        </w:rPr>
        <w:t>:00</w:t>
      </w:r>
      <w:r w:rsidR="00471155">
        <w:rPr>
          <w:rFonts w:ascii="Candara" w:eastAsiaTheme="minorHAnsi" w:hAnsi="Candara" w:cstheme="minorBidi"/>
          <w:kern w:val="2"/>
          <w:sz w:val="28"/>
          <w:szCs w:val="28"/>
          <w:lang w:eastAsia="en-US" w:bidi="ar-SA"/>
          <w14:ligatures w14:val="standardContextual"/>
        </w:rPr>
        <w:t>-5</w:t>
      </w:r>
      <w:r w:rsidR="00665338">
        <w:rPr>
          <w:rFonts w:ascii="Candara" w:eastAsiaTheme="minorHAnsi" w:hAnsi="Candara" w:cstheme="minorBidi"/>
          <w:kern w:val="2"/>
          <w:sz w:val="28"/>
          <w:szCs w:val="28"/>
          <w:lang w:eastAsia="en-US" w:bidi="ar-SA"/>
          <w14:ligatures w14:val="standardContextual"/>
        </w:rPr>
        <w:t xml:space="preserve">:00, </w:t>
      </w:r>
      <w:r w:rsidR="00AD22C9">
        <w:rPr>
          <w:rFonts w:ascii="Candara" w:eastAsiaTheme="minorHAnsi" w:hAnsi="Candara" w:cstheme="minorBidi"/>
          <w:kern w:val="2"/>
          <w:sz w:val="28"/>
          <w:szCs w:val="28"/>
          <w:lang w:eastAsia="en-US" w:bidi="ar-SA"/>
          <w14:ligatures w14:val="standardContextual"/>
        </w:rPr>
        <w:t xml:space="preserve"> Watershed Agricultural Council, 44 West St.</w:t>
      </w:r>
    </w:p>
    <w:p w14:paraId="7FC916AA" w14:textId="5BCA1D44" w:rsidR="00AD22C9" w:rsidRPr="00FE4F23" w:rsidRDefault="00AD22C9" w:rsidP="00FE4F23">
      <w:pPr>
        <w:widowControl/>
        <w:suppressAutoHyphens w:val="0"/>
        <w:autoSpaceDN/>
        <w:spacing w:after="160" w:line="259" w:lineRule="auto"/>
        <w:textAlignment w:val="auto"/>
        <w:rPr>
          <w:rFonts w:ascii="Candara" w:eastAsiaTheme="minorHAnsi" w:hAnsi="Candara" w:cstheme="minorBidi"/>
          <w:kern w:val="2"/>
          <w:sz w:val="28"/>
          <w:szCs w:val="28"/>
          <w:lang w:eastAsia="en-US" w:bidi="ar-SA"/>
          <w14:ligatures w14:val="standardContextual"/>
        </w:rPr>
      </w:pPr>
      <w:r>
        <w:rPr>
          <w:rFonts w:ascii="Candara" w:eastAsiaTheme="minorHAnsi" w:hAnsi="Candara" w:cstheme="minorBidi"/>
          <w:kern w:val="2"/>
          <w:sz w:val="28"/>
          <w:szCs w:val="28"/>
          <w:lang w:eastAsia="en-US" w:bidi="ar-SA"/>
          <w14:ligatures w14:val="standardContextual"/>
        </w:rPr>
        <w:t>To schedule an appointment or to donate call 1-800-</w:t>
      </w:r>
      <w:r w:rsidR="00440B7D">
        <w:rPr>
          <w:rFonts w:ascii="Candara" w:eastAsiaTheme="minorHAnsi" w:hAnsi="Candara" w:cstheme="minorBidi"/>
          <w:kern w:val="2"/>
          <w:sz w:val="28"/>
          <w:szCs w:val="28"/>
          <w:lang w:eastAsia="en-US" w:bidi="ar-SA"/>
          <w14:ligatures w14:val="standardContextual"/>
        </w:rPr>
        <w:t>733-2767 or visit redcrossblood.org</w:t>
      </w:r>
    </w:p>
    <w:p w14:paraId="6A4D25E0" w14:textId="77777777" w:rsidR="001F5042" w:rsidRDefault="001F5042" w:rsidP="005F50FE">
      <w:pPr>
        <w:widowControl/>
        <w:shd w:val="clear" w:color="auto" w:fill="FFFFFF"/>
        <w:suppressAutoHyphens w:val="0"/>
        <w:autoSpaceDN/>
        <w:jc w:val="center"/>
        <w:textAlignment w:val="auto"/>
        <w:rPr>
          <w:rFonts w:ascii="Candara" w:eastAsia="Times New Roman" w:hAnsi="Candara" w:cs="Helvetica"/>
          <w:b/>
          <w:bCs/>
          <w:kern w:val="0"/>
          <w:sz w:val="36"/>
          <w:szCs w:val="36"/>
          <w:u w:val="single"/>
          <w:lang w:eastAsia="en-US" w:bidi="ar-SA"/>
        </w:rPr>
      </w:pPr>
    </w:p>
    <w:p w14:paraId="6990C3C8" w14:textId="77777777" w:rsidR="001F5042" w:rsidRDefault="001F5042" w:rsidP="005F50FE">
      <w:pPr>
        <w:widowControl/>
        <w:shd w:val="clear" w:color="auto" w:fill="FFFFFF"/>
        <w:suppressAutoHyphens w:val="0"/>
        <w:autoSpaceDN/>
        <w:jc w:val="center"/>
        <w:textAlignment w:val="auto"/>
        <w:rPr>
          <w:rFonts w:ascii="Candara" w:eastAsia="Times New Roman" w:hAnsi="Candara" w:cs="Helvetica"/>
          <w:b/>
          <w:bCs/>
          <w:kern w:val="0"/>
          <w:sz w:val="36"/>
          <w:szCs w:val="36"/>
          <w:u w:val="single"/>
          <w:lang w:eastAsia="en-US" w:bidi="ar-SA"/>
        </w:rPr>
      </w:pPr>
    </w:p>
    <w:p w14:paraId="23CBDEA5" w14:textId="77777777" w:rsidR="001F5042" w:rsidRDefault="001F5042" w:rsidP="005F50FE">
      <w:pPr>
        <w:widowControl/>
        <w:shd w:val="clear" w:color="auto" w:fill="FFFFFF"/>
        <w:suppressAutoHyphens w:val="0"/>
        <w:autoSpaceDN/>
        <w:jc w:val="center"/>
        <w:textAlignment w:val="auto"/>
        <w:rPr>
          <w:rFonts w:ascii="Candara" w:eastAsia="Times New Roman" w:hAnsi="Candara" w:cs="Helvetica"/>
          <w:b/>
          <w:bCs/>
          <w:kern w:val="0"/>
          <w:sz w:val="36"/>
          <w:szCs w:val="36"/>
          <w:u w:val="single"/>
          <w:lang w:eastAsia="en-US" w:bidi="ar-SA"/>
        </w:rPr>
      </w:pPr>
    </w:p>
    <w:sectPr w:rsidR="001F5042" w:rsidSect="00F23227">
      <w:type w:val="continuous"/>
      <w:pgSz w:w="12240" w:h="15840"/>
      <w:pgMar w:top="360" w:right="720" w:bottom="360" w:left="72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BAEE307" w14:textId="77777777" w:rsidR="00DB42C1" w:rsidRDefault="00DB42C1">
      <w:r>
        <w:separator/>
      </w:r>
    </w:p>
  </w:endnote>
  <w:endnote w:type="continuationSeparator" w:id="0">
    <w:p w14:paraId="06FF613F" w14:textId="77777777" w:rsidR="00DB42C1" w:rsidRDefault="00DB42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icrosoft YaHei">
    <w:panose1 w:val="020B0503020204020204"/>
    <w:charset w:val="86"/>
    <w:family w:val="swiss"/>
    <w:pitch w:val="variable"/>
    <w:sig w:usb0="80000287" w:usb1="2ACF3C50" w:usb2="00000016" w:usb3="00000000" w:csb0="0004001F" w:csb1="00000000"/>
  </w:font>
  <w:font w:name="Calibri">
    <w:panose1 w:val="020F0502020204030204"/>
    <w:charset w:val="00"/>
    <w:family w:val="swiss"/>
    <w:pitch w:val="variable"/>
    <w:sig w:usb0="E4002EFF" w:usb1="C000247B" w:usb2="00000009" w:usb3="00000000" w:csb0="000001FF" w:csb1="00000000"/>
  </w:font>
  <w:font w:name="Mangal">
    <w:altName w:val="Nirmala UI"/>
    <w:panose1 w:val="00000400000000000000"/>
    <w:charset w:val="00"/>
    <w:family w:val="roman"/>
    <w:pitch w:val="variable"/>
    <w:sig w:usb0="00008003" w:usb1="00000000" w:usb2="00000000" w:usb3="00000000" w:csb0="00000001" w:csb1="00000000"/>
  </w:font>
  <w:font w:name="Lucida Handwriting">
    <w:panose1 w:val="03010101010101010101"/>
    <w:charset w:val="00"/>
    <w:family w:val="script"/>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Candara Light">
    <w:panose1 w:val="020E0502030303020204"/>
    <w:charset w:val="00"/>
    <w:family w:val="swiss"/>
    <w:pitch w:val="variable"/>
    <w:sig w:usb0="A00002FF" w:usb1="00000002" w:usb2="00000000" w:usb3="00000000" w:csb0="0000019F" w:csb1="00000000"/>
  </w:font>
  <w:font w:name="Candara">
    <w:panose1 w:val="020E0502030303020204"/>
    <w:charset w:val="00"/>
    <w:family w:val="swiss"/>
    <w:pitch w:val="variable"/>
    <w:sig w:usb0="A00002EF" w:usb1="4000A44B" w:usb2="00000000" w:usb3="00000000" w:csb0="0000019F" w:csb1="00000000"/>
  </w:font>
  <w:font w:name="Segoe Script">
    <w:panose1 w:val="030B0504020000000003"/>
    <w:charset w:val="00"/>
    <w:family w:val="script"/>
    <w:pitch w:val="variable"/>
    <w:sig w:usb0="0000028F" w:usb1="00000000" w:usb2="00000000" w:usb3="00000000" w:csb0="0000009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E65EE8" w14:textId="77777777" w:rsidR="00DB42C1" w:rsidRDefault="00DB42C1">
      <w:r>
        <w:rPr>
          <w:color w:val="000000"/>
        </w:rPr>
        <w:separator/>
      </w:r>
    </w:p>
  </w:footnote>
  <w:footnote w:type="continuationSeparator" w:id="0">
    <w:p w14:paraId="6E23ACF2" w14:textId="77777777" w:rsidR="00DB42C1" w:rsidRDefault="00DB42C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3F5777"/>
    <w:multiLevelType w:val="hybridMultilevel"/>
    <w:tmpl w:val="894EDA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EFF76DA"/>
    <w:multiLevelType w:val="hybridMultilevel"/>
    <w:tmpl w:val="CA9A022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19E75D5A"/>
    <w:multiLevelType w:val="hybridMultilevel"/>
    <w:tmpl w:val="09683932"/>
    <w:lvl w:ilvl="0" w:tplc="04090005">
      <w:start w:val="1"/>
      <w:numFmt w:val="bullet"/>
      <w:lvlText w:val=""/>
      <w:lvlJc w:val="left"/>
      <w:pPr>
        <w:ind w:left="1440" w:hanging="360"/>
      </w:pPr>
      <w:rPr>
        <w:rFonts w:ascii="Wingdings" w:hAnsi="Wingdings"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cs="Courier New" w:hint="default"/>
      </w:rPr>
    </w:lvl>
    <w:lvl w:ilvl="8" w:tplc="04090005">
      <w:start w:val="1"/>
      <w:numFmt w:val="bullet"/>
      <w:lvlText w:val=""/>
      <w:lvlJc w:val="left"/>
      <w:pPr>
        <w:ind w:left="7200" w:hanging="360"/>
      </w:pPr>
      <w:rPr>
        <w:rFonts w:ascii="Wingdings" w:hAnsi="Wingdings" w:hint="default"/>
      </w:rPr>
    </w:lvl>
  </w:abstractNum>
  <w:abstractNum w:abstractNumId="3" w15:restartNumberingAfterBreak="0">
    <w:nsid w:val="1B845F59"/>
    <w:multiLevelType w:val="hybridMultilevel"/>
    <w:tmpl w:val="39F6E1FC"/>
    <w:lvl w:ilvl="0" w:tplc="7144D508">
      <w:numFmt w:val="bullet"/>
      <w:lvlText w:val=""/>
      <w:lvlJc w:val="left"/>
      <w:pPr>
        <w:ind w:left="720" w:hanging="360"/>
      </w:pPr>
      <w:rPr>
        <w:rFonts w:ascii="Times New Roman" w:eastAsia="SimSu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F894E90"/>
    <w:multiLevelType w:val="hybridMultilevel"/>
    <w:tmpl w:val="4A3075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0F55D4E"/>
    <w:multiLevelType w:val="multilevel"/>
    <w:tmpl w:val="94CCE3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D192445"/>
    <w:multiLevelType w:val="multilevel"/>
    <w:tmpl w:val="5F5CD8CA"/>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449E1B31"/>
    <w:multiLevelType w:val="hybridMultilevel"/>
    <w:tmpl w:val="C2D6028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DE34FA3"/>
    <w:multiLevelType w:val="hybridMultilevel"/>
    <w:tmpl w:val="E2B86BD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15:restartNumberingAfterBreak="0">
    <w:nsid w:val="51660A54"/>
    <w:multiLevelType w:val="hybridMultilevel"/>
    <w:tmpl w:val="C412A1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35C4AA1"/>
    <w:multiLevelType w:val="multilevel"/>
    <w:tmpl w:val="731C5C28"/>
    <w:styleLink w:val="WW8Num1"/>
    <w:lvl w:ilvl="0">
      <w:numFmt w:val="bullet"/>
      <w:lvlText w:val=""/>
      <w:lvlJc w:val="left"/>
      <w:pPr>
        <w:ind w:left="720" w:hanging="360"/>
      </w:pPr>
      <w:rPr>
        <w:rFonts w:ascii="Symbol" w:hAnsi="Symbol" w:cs="Symbol"/>
        <w:sz w:val="25"/>
        <w:szCs w:val="25"/>
      </w:rPr>
    </w:lvl>
    <w:lvl w:ilvl="1">
      <w:numFmt w:val="bullet"/>
      <w:lvlText w:val="o"/>
      <w:lvlJc w:val="left"/>
      <w:pPr>
        <w:ind w:left="1440" w:hanging="360"/>
      </w:pPr>
      <w:rPr>
        <w:rFonts w:ascii="Courier New" w:hAnsi="Courier New" w:cs="Courier New"/>
        <w:sz w:val="25"/>
        <w:szCs w:val="25"/>
      </w:rPr>
    </w:lvl>
    <w:lvl w:ilvl="2">
      <w:numFmt w:val="bullet"/>
      <w:lvlText w:val=""/>
      <w:lvlJc w:val="left"/>
      <w:pPr>
        <w:ind w:left="2160" w:hanging="360"/>
      </w:pPr>
      <w:rPr>
        <w:rFonts w:ascii="Wingdings" w:hAnsi="Wingdings" w:cs="Wingdings"/>
      </w:rPr>
    </w:lvl>
    <w:lvl w:ilvl="3">
      <w:numFmt w:val="bullet"/>
      <w:lvlText w:val=""/>
      <w:lvlJc w:val="left"/>
      <w:pPr>
        <w:ind w:left="2880" w:hanging="360"/>
      </w:pPr>
      <w:rPr>
        <w:rFonts w:ascii="Symbol" w:hAnsi="Symbol" w:cs="Symbol"/>
        <w:sz w:val="25"/>
        <w:szCs w:val="25"/>
      </w:rPr>
    </w:lvl>
    <w:lvl w:ilvl="4">
      <w:numFmt w:val="bullet"/>
      <w:lvlText w:val="o"/>
      <w:lvlJc w:val="left"/>
      <w:pPr>
        <w:ind w:left="3600" w:hanging="360"/>
      </w:pPr>
      <w:rPr>
        <w:rFonts w:ascii="Courier New" w:hAnsi="Courier New" w:cs="Courier New"/>
        <w:sz w:val="25"/>
        <w:szCs w:val="25"/>
      </w:rPr>
    </w:lvl>
    <w:lvl w:ilvl="5">
      <w:numFmt w:val="bullet"/>
      <w:lvlText w:val=""/>
      <w:lvlJc w:val="left"/>
      <w:pPr>
        <w:ind w:left="4320" w:hanging="360"/>
      </w:pPr>
      <w:rPr>
        <w:rFonts w:ascii="Wingdings" w:hAnsi="Wingdings" w:cs="Wingdings"/>
      </w:rPr>
    </w:lvl>
    <w:lvl w:ilvl="6">
      <w:numFmt w:val="bullet"/>
      <w:lvlText w:val=""/>
      <w:lvlJc w:val="left"/>
      <w:pPr>
        <w:ind w:left="5040" w:hanging="360"/>
      </w:pPr>
      <w:rPr>
        <w:rFonts w:ascii="Symbol" w:hAnsi="Symbol" w:cs="Symbol"/>
        <w:sz w:val="25"/>
        <w:szCs w:val="25"/>
      </w:rPr>
    </w:lvl>
    <w:lvl w:ilvl="7">
      <w:numFmt w:val="bullet"/>
      <w:lvlText w:val="o"/>
      <w:lvlJc w:val="left"/>
      <w:pPr>
        <w:ind w:left="5760" w:hanging="360"/>
      </w:pPr>
      <w:rPr>
        <w:rFonts w:ascii="Courier New" w:hAnsi="Courier New" w:cs="Courier New"/>
        <w:sz w:val="25"/>
        <w:szCs w:val="25"/>
      </w:rPr>
    </w:lvl>
    <w:lvl w:ilvl="8">
      <w:numFmt w:val="bullet"/>
      <w:lvlText w:val=""/>
      <w:lvlJc w:val="left"/>
      <w:pPr>
        <w:ind w:left="6480" w:hanging="360"/>
      </w:pPr>
      <w:rPr>
        <w:rFonts w:ascii="Wingdings" w:hAnsi="Wingdings" w:cs="Wingdings"/>
      </w:rPr>
    </w:lvl>
  </w:abstractNum>
  <w:abstractNum w:abstractNumId="11" w15:restartNumberingAfterBreak="0">
    <w:nsid w:val="571A5369"/>
    <w:multiLevelType w:val="multilevel"/>
    <w:tmpl w:val="7068A0C8"/>
    <w:styleLink w:val="WW8Num6"/>
    <w:lvl w:ilvl="0">
      <w:start w:val="1"/>
      <w:numFmt w:val="decimal"/>
      <w:lvlText w:val="%1."/>
      <w:lvlJc w:val="left"/>
      <w:pPr>
        <w:ind w:left="720" w:hanging="360"/>
      </w:pPr>
      <w:rPr>
        <w:b/>
        <w:kern w:val="3"/>
        <w:sz w:val="28"/>
        <w:szCs w:val="28"/>
      </w:r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12" w15:restartNumberingAfterBreak="0">
    <w:nsid w:val="5DD870FB"/>
    <w:multiLevelType w:val="hybridMultilevel"/>
    <w:tmpl w:val="C6F89EF2"/>
    <w:lvl w:ilvl="0" w:tplc="21229A3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1FA7127"/>
    <w:multiLevelType w:val="multilevel"/>
    <w:tmpl w:val="8194A098"/>
    <w:lvl w:ilvl="0">
      <w:start w:val="1"/>
      <w:numFmt w:val="bullet"/>
      <w:lvlText w:val=""/>
      <w:lvlJc w:val="left"/>
      <w:pPr>
        <w:tabs>
          <w:tab w:val="num" w:pos="720"/>
        </w:tabs>
        <w:ind w:left="720" w:hanging="360"/>
      </w:pPr>
      <w:rPr>
        <w:rFonts w:ascii="Symbol" w:hAnsi="Symbol" w:hint="default"/>
        <w:sz w:val="20"/>
      </w:rPr>
    </w:lvl>
    <w:lvl w:ilvl="1" w:tentative="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14" w15:restartNumberingAfterBreak="0">
    <w:nsid w:val="6321437E"/>
    <w:multiLevelType w:val="multilevel"/>
    <w:tmpl w:val="DEB2E3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641F41DF"/>
    <w:multiLevelType w:val="multilevel"/>
    <w:tmpl w:val="B9ACACB8"/>
    <w:styleLink w:val="WW8Num7"/>
    <w:lvl w:ilvl="0">
      <w:numFmt w:val="bullet"/>
      <w:lvlText w:val=""/>
      <w:lvlJc w:val="left"/>
      <w:pPr>
        <w:ind w:left="720" w:hanging="360"/>
      </w:pPr>
      <w:rPr>
        <w:rFonts w:ascii="Symbol" w:hAnsi="Symbol" w:cs="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cs="Wingdings"/>
      </w:rPr>
    </w:lvl>
    <w:lvl w:ilvl="3">
      <w:numFmt w:val="bullet"/>
      <w:lvlText w:val=""/>
      <w:lvlJc w:val="left"/>
      <w:pPr>
        <w:ind w:left="2880" w:hanging="360"/>
      </w:pPr>
      <w:rPr>
        <w:rFonts w:ascii="Symbol" w:hAnsi="Symbol" w:cs="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cs="Wingdings"/>
      </w:rPr>
    </w:lvl>
    <w:lvl w:ilvl="6">
      <w:numFmt w:val="bullet"/>
      <w:lvlText w:val=""/>
      <w:lvlJc w:val="left"/>
      <w:pPr>
        <w:ind w:left="5040" w:hanging="360"/>
      </w:pPr>
      <w:rPr>
        <w:rFonts w:ascii="Symbol" w:hAnsi="Symbol" w:cs="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cs="Wingdings"/>
      </w:rPr>
    </w:lvl>
  </w:abstractNum>
  <w:abstractNum w:abstractNumId="16" w15:restartNumberingAfterBreak="0">
    <w:nsid w:val="64444445"/>
    <w:multiLevelType w:val="multilevel"/>
    <w:tmpl w:val="9356EC7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773C1C7D"/>
    <w:multiLevelType w:val="multilevel"/>
    <w:tmpl w:val="185CC644"/>
    <w:styleLink w:val="WW8Num8"/>
    <w:lvl w:ilvl="0">
      <w:numFmt w:val="bullet"/>
      <w:lvlText w:val=""/>
      <w:lvlJc w:val="left"/>
      <w:pPr>
        <w:ind w:left="720" w:hanging="360"/>
      </w:pPr>
      <w:rPr>
        <w:rFonts w:ascii="Symbol" w:hAnsi="Symbol" w:cs="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cs="Wingdings"/>
      </w:rPr>
    </w:lvl>
    <w:lvl w:ilvl="3">
      <w:numFmt w:val="bullet"/>
      <w:lvlText w:val=""/>
      <w:lvlJc w:val="left"/>
      <w:pPr>
        <w:ind w:left="2880" w:hanging="360"/>
      </w:pPr>
      <w:rPr>
        <w:rFonts w:ascii="Symbol" w:hAnsi="Symbol" w:cs="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cs="Wingdings"/>
      </w:rPr>
    </w:lvl>
    <w:lvl w:ilvl="6">
      <w:numFmt w:val="bullet"/>
      <w:lvlText w:val=""/>
      <w:lvlJc w:val="left"/>
      <w:pPr>
        <w:ind w:left="5040" w:hanging="360"/>
      </w:pPr>
      <w:rPr>
        <w:rFonts w:ascii="Symbol" w:hAnsi="Symbol" w:cs="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cs="Wingdings"/>
      </w:rPr>
    </w:lvl>
  </w:abstractNum>
  <w:num w:numId="1" w16cid:durableId="1063256637">
    <w:abstractNumId w:val="10"/>
  </w:num>
  <w:num w:numId="2" w16cid:durableId="1694186867">
    <w:abstractNumId w:val="17"/>
  </w:num>
  <w:num w:numId="3" w16cid:durableId="617302802">
    <w:abstractNumId w:val="15"/>
  </w:num>
  <w:num w:numId="4" w16cid:durableId="425923906">
    <w:abstractNumId w:val="11"/>
  </w:num>
  <w:num w:numId="5" w16cid:durableId="658657010">
    <w:abstractNumId w:val="17"/>
  </w:num>
  <w:num w:numId="6" w16cid:durableId="112095384">
    <w:abstractNumId w:val="15"/>
  </w:num>
  <w:num w:numId="7" w16cid:durableId="889655593">
    <w:abstractNumId w:val="11"/>
    <w:lvlOverride w:ilvl="0">
      <w:startOverride w:val="1"/>
    </w:lvlOverride>
  </w:num>
  <w:num w:numId="8" w16cid:durableId="1991250314">
    <w:abstractNumId w:val="5"/>
  </w:num>
  <w:num w:numId="9" w16cid:durableId="1784421030">
    <w:abstractNumId w:val="16"/>
  </w:num>
  <w:num w:numId="10" w16cid:durableId="922838729">
    <w:abstractNumId w:val="6"/>
  </w:num>
  <w:num w:numId="11" w16cid:durableId="206947">
    <w:abstractNumId w:val="2"/>
  </w:num>
  <w:num w:numId="12" w16cid:durableId="63183272">
    <w:abstractNumId w:val="0"/>
  </w:num>
  <w:num w:numId="13" w16cid:durableId="230895065">
    <w:abstractNumId w:val="1"/>
  </w:num>
  <w:num w:numId="14" w16cid:durableId="346446112">
    <w:abstractNumId w:val="13"/>
  </w:num>
  <w:num w:numId="15" w16cid:durableId="484205139">
    <w:abstractNumId w:val="9"/>
  </w:num>
  <w:num w:numId="16" w16cid:durableId="248663329">
    <w:abstractNumId w:val="3"/>
  </w:num>
  <w:num w:numId="17" w16cid:durableId="1692686677">
    <w:abstractNumId w:val="8"/>
  </w:num>
  <w:num w:numId="18" w16cid:durableId="578177339">
    <w:abstractNumId w:val="12"/>
  </w:num>
  <w:num w:numId="19" w16cid:durableId="954021014">
    <w:abstractNumId w:val="14"/>
  </w:num>
  <w:num w:numId="20" w16cid:durableId="1285043418">
    <w:abstractNumId w:val="4"/>
  </w:num>
  <w:num w:numId="21" w16cid:durableId="180410737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9"/>
  <w:autoHyphenation/>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E4D83"/>
    <w:rsid w:val="00000202"/>
    <w:rsid w:val="00005FF5"/>
    <w:rsid w:val="0000668B"/>
    <w:rsid w:val="000076D3"/>
    <w:rsid w:val="000148CB"/>
    <w:rsid w:val="00014B4E"/>
    <w:rsid w:val="00015601"/>
    <w:rsid w:val="000156C5"/>
    <w:rsid w:val="000175DC"/>
    <w:rsid w:val="00017CB3"/>
    <w:rsid w:val="00020D26"/>
    <w:rsid w:val="000211F8"/>
    <w:rsid w:val="00021876"/>
    <w:rsid w:val="0002423C"/>
    <w:rsid w:val="00026BD1"/>
    <w:rsid w:val="00027355"/>
    <w:rsid w:val="00030DA0"/>
    <w:rsid w:val="00033581"/>
    <w:rsid w:val="0003672B"/>
    <w:rsid w:val="00037FB7"/>
    <w:rsid w:val="0004157B"/>
    <w:rsid w:val="00041C41"/>
    <w:rsid w:val="000448D7"/>
    <w:rsid w:val="000453BF"/>
    <w:rsid w:val="00051920"/>
    <w:rsid w:val="00052C90"/>
    <w:rsid w:val="00052E8E"/>
    <w:rsid w:val="0005562E"/>
    <w:rsid w:val="0005661D"/>
    <w:rsid w:val="000617C9"/>
    <w:rsid w:val="00061E7B"/>
    <w:rsid w:val="000638DC"/>
    <w:rsid w:val="00064072"/>
    <w:rsid w:val="00071172"/>
    <w:rsid w:val="0008250D"/>
    <w:rsid w:val="0008287F"/>
    <w:rsid w:val="00083132"/>
    <w:rsid w:val="00084F2F"/>
    <w:rsid w:val="00086AC7"/>
    <w:rsid w:val="00092F82"/>
    <w:rsid w:val="00094448"/>
    <w:rsid w:val="00094499"/>
    <w:rsid w:val="00096051"/>
    <w:rsid w:val="00096605"/>
    <w:rsid w:val="000A02CE"/>
    <w:rsid w:val="000A2C1E"/>
    <w:rsid w:val="000A4903"/>
    <w:rsid w:val="000A752E"/>
    <w:rsid w:val="000A77F7"/>
    <w:rsid w:val="000B0111"/>
    <w:rsid w:val="000B10D8"/>
    <w:rsid w:val="000B47AA"/>
    <w:rsid w:val="000B5D6B"/>
    <w:rsid w:val="000B5FF4"/>
    <w:rsid w:val="000C0C87"/>
    <w:rsid w:val="000C35D7"/>
    <w:rsid w:val="000C5F6C"/>
    <w:rsid w:val="000C7650"/>
    <w:rsid w:val="000D2B39"/>
    <w:rsid w:val="000D3C20"/>
    <w:rsid w:val="000E03DD"/>
    <w:rsid w:val="000E05E4"/>
    <w:rsid w:val="000E0CBB"/>
    <w:rsid w:val="000E0D43"/>
    <w:rsid w:val="000E215E"/>
    <w:rsid w:val="000E79F0"/>
    <w:rsid w:val="000F107A"/>
    <w:rsid w:val="000F4858"/>
    <w:rsid w:val="00100286"/>
    <w:rsid w:val="001061D9"/>
    <w:rsid w:val="001078EB"/>
    <w:rsid w:val="00110078"/>
    <w:rsid w:val="001105F0"/>
    <w:rsid w:val="001154E0"/>
    <w:rsid w:val="00117F32"/>
    <w:rsid w:val="00121CB2"/>
    <w:rsid w:val="001326DB"/>
    <w:rsid w:val="0013392E"/>
    <w:rsid w:val="0013401C"/>
    <w:rsid w:val="001345F8"/>
    <w:rsid w:val="001357D4"/>
    <w:rsid w:val="00136FDB"/>
    <w:rsid w:val="00141ABC"/>
    <w:rsid w:val="00143FD7"/>
    <w:rsid w:val="00145F4B"/>
    <w:rsid w:val="001514FF"/>
    <w:rsid w:val="00157380"/>
    <w:rsid w:val="0016468C"/>
    <w:rsid w:val="001647EA"/>
    <w:rsid w:val="00173249"/>
    <w:rsid w:val="00174BFE"/>
    <w:rsid w:val="00180664"/>
    <w:rsid w:val="001807AF"/>
    <w:rsid w:val="00185128"/>
    <w:rsid w:val="00190C46"/>
    <w:rsid w:val="0019231F"/>
    <w:rsid w:val="00195E88"/>
    <w:rsid w:val="001973DD"/>
    <w:rsid w:val="00197B7C"/>
    <w:rsid w:val="001A3CE4"/>
    <w:rsid w:val="001A588F"/>
    <w:rsid w:val="001A5EAC"/>
    <w:rsid w:val="001A5F6C"/>
    <w:rsid w:val="001A7DE3"/>
    <w:rsid w:val="001B726D"/>
    <w:rsid w:val="001C21A1"/>
    <w:rsid w:val="001C6EFB"/>
    <w:rsid w:val="001D04DC"/>
    <w:rsid w:val="001D0AEC"/>
    <w:rsid w:val="001D1593"/>
    <w:rsid w:val="001D20C3"/>
    <w:rsid w:val="001D2AE7"/>
    <w:rsid w:val="001D425F"/>
    <w:rsid w:val="001D6C45"/>
    <w:rsid w:val="001D7607"/>
    <w:rsid w:val="001D7D62"/>
    <w:rsid w:val="001E22F6"/>
    <w:rsid w:val="001E29E2"/>
    <w:rsid w:val="001E712C"/>
    <w:rsid w:val="001E7609"/>
    <w:rsid w:val="001F1B3D"/>
    <w:rsid w:val="001F2708"/>
    <w:rsid w:val="001F4657"/>
    <w:rsid w:val="001F4820"/>
    <w:rsid w:val="001F5042"/>
    <w:rsid w:val="001F687D"/>
    <w:rsid w:val="00200BB4"/>
    <w:rsid w:val="002015AA"/>
    <w:rsid w:val="00204596"/>
    <w:rsid w:val="00204886"/>
    <w:rsid w:val="0020602D"/>
    <w:rsid w:val="00207196"/>
    <w:rsid w:val="002076D2"/>
    <w:rsid w:val="00210337"/>
    <w:rsid w:val="00212580"/>
    <w:rsid w:val="00216715"/>
    <w:rsid w:val="00217413"/>
    <w:rsid w:val="0022022A"/>
    <w:rsid w:val="00221BF3"/>
    <w:rsid w:val="00225214"/>
    <w:rsid w:val="00225FB8"/>
    <w:rsid w:val="0022732E"/>
    <w:rsid w:val="00231136"/>
    <w:rsid w:val="00231ABE"/>
    <w:rsid w:val="0023334C"/>
    <w:rsid w:val="002341FD"/>
    <w:rsid w:val="002374A2"/>
    <w:rsid w:val="00240EAE"/>
    <w:rsid w:val="00241977"/>
    <w:rsid w:val="00243851"/>
    <w:rsid w:val="0024558D"/>
    <w:rsid w:val="00247B27"/>
    <w:rsid w:val="00254890"/>
    <w:rsid w:val="002549B7"/>
    <w:rsid w:val="00254C65"/>
    <w:rsid w:val="00260148"/>
    <w:rsid w:val="00263467"/>
    <w:rsid w:val="002636EE"/>
    <w:rsid w:val="00265AEE"/>
    <w:rsid w:val="0027123F"/>
    <w:rsid w:val="00273383"/>
    <w:rsid w:val="002757B4"/>
    <w:rsid w:val="00276FFB"/>
    <w:rsid w:val="0027770C"/>
    <w:rsid w:val="002809D4"/>
    <w:rsid w:val="00281864"/>
    <w:rsid w:val="002821EF"/>
    <w:rsid w:val="0028246C"/>
    <w:rsid w:val="00282868"/>
    <w:rsid w:val="00285FA3"/>
    <w:rsid w:val="00287735"/>
    <w:rsid w:val="00287C3A"/>
    <w:rsid w:val="0029446E"/>
    <w:rsid w:val="00294FBD"/>
    <w:rsid w:val="00296B5A"/>
    <w:rsid w:val="002A14FC"/>
    <w:rsid w:val="002A233D"/>
    <w:rsid w:val="002A776F"/>
    <w:rsid w:val="002B2398"/>
    <w:rsid w:val="002B35A9"/>
    <w:rsid w:val="002B52E4"/>
    <w:rsid w:val="002B7694"/>
    <w:rsid w:val="002B7E17"/>
    <w:rsid w:val="002C0E0A"/>
    <w:rsid w:val="002C4932"/>
    <w:rsid w:val="002C5398"/>
    <w:rsid w:val="002C69EE"/>
    <w:rsid w:val="002C7D98"/>
    <w:rsid w:val="002D0C14"/>
    <w:rsid w:val="002D1458"/>
    <w:rsid w:val="002D1464"/>
    <w:rsid w:val="002E3CAE"/>
    <w:rsid w:val="002E4408"/>
    <w:rsid w:val="002E4857"/>
    <w:rsid w:val="002E621D"/>
    <w:rsid w:val="002F29D0"/>
    <w:rsid w:val="002F4843"/>
    <w:rsid w:val="002F7083"/>
    <w:rsid w:val="002F75A2"/>
    <w:rsid w:val="0030217C"/>
    <w:rsid w:val="003034BA"/>
    <w:rsid w:val="003065AE"/>
    <w:rsid w:val="00310A2F"/>
    <w:rsid w:val="00311EA5"/>
    <w:rsid w:val="0031271D"/>
    <w:rsid w:val="003151AB"/>
    <w:rsid w:val="00317108"/>
    <w:rsid w:val="0032159E"/>
    <w:rsid w:val="003250E0"/>
    <w:rsid w:val="0032513B"/>
    <w:rsid w:val="003268D5"/>
    <w:rsid w:val="00330767"/>
    <w:rsid w:val="0033429B"/>
    <w:rsid w:val="0033726D"/>
    <w:rsid w:val="003377E0"/>
    <w:rsid w:val="00337FCC"/>
    <w:rsid w:val="0034098C"/>
    <w:rsid w:val="0035261F"/>
    <w:rsid w:val="0035317C"/>
    <w:rsid w:val="00355548"/>
    <w:rsid w:val="00357FB9"/>
    <w:rsid w:val="00361D1A"/>
    <w:rsid w:val="0036574D"/>
    <w:rsid w:val="003665F3"/>
    <w:rsid w:val="0036734F"/>
    <w:rsid w:val="00372093"/>
    <w:rsid w:val="0037234C"/>
    <w:rsid w:val="00373692"/>
    <w:rsid w:val="00383337"/>
    <w:rsid w:val="0038440F"/>
    <w:rsid w:val="003858FB"/>
    <w:rsid w:val="00385E9E"/>
    <w:rsid w:val="00386E84"/>
    <w:rsid w:val="00395BBE"/>
    <w:rsid w:val="003A2886"/>
    <w:rsid w:val="003A3363"/>
    <w:rsid w:val="003A3648"/>
    <w:rsid w:val="003A678A"/>
    <w:rsid w:val="003A6F63"/>
    <w:rsid w:val="003A7445"/>
    <w:rsid w:val="003A784C"/>
    <w:rsid w:val="003B03D4"/>
    <w:rsid w:val="003B34BB"/>
    <w:rsid w:val="003B41B2"/>
    <w:rsid w:val="003B435D"/>
    <w:rsid w:val="003C33D5"/>
    <w:rsid w:val="003C48DD"/>
    <w:rsid w:val="003C57B0"/>
    <w:rsid w:val="003C63DF"/>
    <w:rsid w:val="003D1595"/>
    <w:rsid w:val="003D170F"/>
    <w:rsid w:val="003D25F0"/>
    <w:rsid w:val="003D4B92"/>
    <w:rsid w:val="003D50C7"/>
    <w:rsid w:val="003D6052"/>
    <w:rsid w:val="003E0711"/>
    <w:rsid w:val="003E34F8"/>
    <w:rsid w:val="003E67F2"/>
    <w:rsid w:val="003F0E97"/>
    <w:rsid w:val="003F1857"/>
    <w:rsid w:val="003F6247"/>
    <w:rsid w:val="003F6BE5"/>
    <w:rsid w:val="003F79BC"/>
    <w:rsid w:val="004001EB"/>
    <w:rsid w:val="00403197"/>
    <w:rsid w:val="00403BDB"/>
    <w:rsid w:val="0040576C"/>
    <w:rsid w:val="004112F1"/>
    <w:rsid w:val="00411A91"/>
    <w:rsid w:val="004127B4"/>
    <w:rsid w:val="004146C0"/>
    <w:rsid w:val="00414DA0"/>
    <w:rsid w:val="0041607C"/>
    <w:rsid w:val="00417180"/>
    <w:rsid w:val="00422225"/>
    <w:rsid w:val="00436637"/>
    <w:rsid w:val="004377AC"/>
    <w:rsid w:val="00440B7D"/>
    <w:rsid w:val="00440BF5"/>
    <w:rsid w:val="00442025"/>
    <w:rsid w:val="00442259"/>
    <w:rsid w:val="00442824"/>
    <w:rsid w:val="00442CA8"/>
    <w:rsid w:val="0044375B"/>
    <w:rsid w:val="00443DF3"/>
    <w:rsid w:val="0044441E"/>
    <w:rsid w:val="004503C3"/>
    <w:rsid w:val="00451FF2"/>
    <w:rsid w:val="0045208D"/>
    <w:rsid w:val="00452895"/>
    <w:rsid w:val="004538DD"/>
    <w:rsid w:val="00453927"/>
    <w:rsid w:val="00454E3B"/>
    <w:rsid w:val="00462BED"/>
    <w:rsid w:val="004633D1"/>
    <w:rsid w:val="004655C3"/>
    <w:rsid w:val="0046608D"/>
    <w:rsid w:val="004666EA"/>
    <w:rsid w:val="00470260"/>
    <w:rsid w:val="00471155"/>
    <w:rsid w:val="00474288"/>
    <w:rsid w:val="00477B4E"/>
    <w:rsid w:val="00481058"/>
    <w:rsid w:val="004815B3"/>
    <w:rsid w:val="0048360C"/>
    <w:rsid w:val="00484269"/>
    <w:rsid w:val="00490871"/>
    <w:rsid w:val="0049247B"/>
    <w:rsid w:val="00493098"/>
    <w:rsid w:val="004952C7"/>
    <w:rsid w:val="004A0528"/>
    <w:rsid w:val="004A123C"/>
    <w:rsid w:val="004A6E94"/>
    <w:rsid w:val="004B4035"/>
    <w:rsid w:val="004C3301"/>
    <w:rsid w:val="004C4036"/>
    <w:rsid w:val="004C4F37"/>
    <w:rsid w:val="004C636C"/>
    <w:rsid w:val="004C6FFD"/>
    <w:rsid w:val="004D52C6"/>
    <w:rsid w:val="004D5374"/>
    <w:rsid w:val="004D602E"/>
    <w:rsid w:val="004D7C34"/>
    <w:rsid w:val="004E39B6"/>
    <w:rsid w:val="004E4C63"/>
    <w:rsid w:val="004F1D36"/>
    <w:rsid w:val="004F3D02"/>
    <w:rsid w:val="004F750A"/>
    <w:rsid w:val="004F763B"/>
    <w:rsid w:val="004F7FE9"/>
    <w:rsid w:val="00504EEB"/>
    <w:rsid w:val="00506457"/>
    <w:rsid w:val="0051196F"/>
    <w:rsid w:val="00511E40"/>
    <w:rsid w:val="00512F3F"/>
    <w:rsid w:val="00513FF3"/>
    <w:rsid w:val="00517449"/>
    <w:rsid w:val="00517D72"/>
    <w:rsid w:val="00520705"/>
    <w:rsid w:val="00520E69"/>
    <w:rsid w:val="00521D96"/>
    <w:rsid w:val="00524054"/>
    <w:rsid w:val="00527067"/>
    <w:rsid w:val="005303FC"/>
    <w:rsid w:val="00530A4A"/>
    <w:rsid w:val="00535040"/>
    <w:rsid w:val="0054012C"/>
    <w:rsid w:val="00544463"/>
    <w:rsid w:val="00547425"/>
    <w:rsid w:val="00557A6E"/>
    <w:rsid w:val="005641B9"/>
    <w:rsid w:val="00566873"/>
    <w:rsid w:val="005677DE"/>
    <w:rsid w:val="00573629"/>
    <w:rsid w:val="00580B8C"/>
    <w:rsid w:val="00581728"/>
    <w:rsid w:val="0058229C"/>
    <w:rsid w:val="005823D9"/>
    <w:rsid w:val="00584D7F"/>
    <w:rsid w:val="00587419"/>
    <w:rsid w:val="005874D8"/>
    <w:rsid w:val="00590B21"/>
    <w:rsid w:val="00592202"/>
    <w:rsid w:val="0059245F"/>
    <w:rsid w:val="00592B9E"/>
    <w:rsid w:val="005973FA"/>
    <w:rsid w:val="00597BBD"/>
    <w:rsid w:val="005A1F78"/>
    <w:rsid w:val="005A2EA7"/>
    <w:rsid w:val="005A4514"/>
    <w:rsid w:val="005A6232"/>
    <w:rsid w:val="005A64C4"/>
    <w:rsid w:val="005A6945"/>
    <w:rsid w:val="005A6B87"/>
    <w:rsid w:val="005B1F9E"/>
    <w:rsid w:val="005B44FC"/>
    <w:rsid w:val="005B7C8A"/>
    <w:rsid w:val="005C052C"/>
    <w:rsid w:val="005C39E1"/>
    <w:rsid w:val="005C5208"/>
    <w:rsid w:val="005C6867"/>
    <w:rsid w:val="005C6FCA"/>
    <w:rsid w:val="005D0599"/>
    <w:rsid w:val="005D2B17"/>
    <w:rsid w:val="005D4562"/>
    <w:rsid w:val="005D6312"/>
    <w:rsid w:val="005D7B47"/>
    <w:rsid w:val="005E3DFC"/>
    <w:rsid w:val="005E6103"/>
    <w:rsid w:val="005E66A2"/>
    <w:rsid w:val="005F25B3"/>
    <w:rsid w:val="005F2AD2"/>
    <w:rsid w:val="005F4D5B"/>
    <w:rsid w:val="005F50FE"/>
    <w:rsid w:val="005F713E"/>
    <w:rsid w:val="00600B18"/>
    <w:rsid w:val="00601EDD"/>
    <w:rsid w:val="00610B85"/>
    <w:rsid w:val="00613C55"/>
    <w:rsid w:val="006153F1"/>
    <w:rsid w:val="006175B7"/>
    <w:rsid w:val="00617EDE"/>
    <w:rsid w:val="006213F4"/>
    <w:rsid w:val="00621898"/>
    <w:rsid w:val="00621E4B"/>
    <w:rsid w:val="00624675"/>
    <w:rsid w:val="00624EB9"/>
    <w:rsid w:val="00626E57"/>
    <w:rsid w:val="006276EB"/>
    <w:rsid w:val="00630B76"/>
    <w:rsid w:val="00631FC6"/>
    <w:rsid w:val="00632079"/>
    <w:rsid w:val="00636EE7"/>
    <w:rsid w:val="00637B43"/>
    <w:rsid w:val="006411A6"/>
    <w:rsid w:val="00645C3B"/>
    <w:rsid w:val="00646BA2"/>
    <w:rsid w:val="006506D8"/>
    <w:rsid w:val="006531B8"/>
    <w:rsid w:val="0065492D"/>
    <w:rsid w:val="00655601"/>
    <w:rsid w:val="00656C3A"/>
    <w:rsid w:val="00656F3F"/>
    <w:rsid w:val="006601D8"/>
    <w:rsid w:val="00665338"/>
    <w:rsid w:val="00667198"/>
    <w:rsid w:val="00670393"/>
    <w:rsid w:val="0067599A"/>
    <w:rsid w:val="00676F2F"/>
    <w:rsid w:val="006818D6"/>
    <w:rsid w:val="00681B9F"/>
    <w:rsid w:val="0068347F"/>
    <w:rsid w:val="00684E2C"/>
    <w:rsid w:val="00691819"/>
    <w:rsid w:val="00692269"/>
    <w:rsid w:val="0069385B"/>
    <w:rsid w:val="006976DD"/>
    <w:rsid w:val="0069788C"/>
    <w:rsid w:val="006A0074"/>
    <w:rsid w:val="006A1678"/>
    <w:rsid w:val="006A7947"/>
    <w:rsid w:val="006B2DE8"/>
    <w:rsid w:val="006B2E32"/>
    <w:rsid w:val="006C042E"/>
    <w:rsid w:val="006C27F7"/>
    <w:rsid w:val="006D1518"/>
    <w:rsid w:val="006D1769"/>
    <w:rsid w:val="006D2A24"/>
    <w:rsid w:val="006D6849"/>
    <w:rsid w:val="006D6F64"/>
    <w:rsid w:val="006E0CCD"/>
    <w:rsid w:val="006E2538"/>
    <w:rsid w:val="006E28BF"/>
    <w:rsid w:val="006E58B7"/>
    <w:rsid w:val="006E5E3F"/>
    <w:rsid w:val="006E6F3E"/>
    <w:rsid w:val="006F13F5"/>
    <w:rsid w:val="006F2B4D"/>
    <w:rsid w:val="006F2F36"/>
    <w:rsid w:val="006F39BB"/>
    <w:rsid w:val="006F455D"/>
    <w:rsid w:val="006F47C7"/>
    <w:rsid w:val="006F48DF"/>
    <w:rsid w:val="006F4D69"/>
    <w:rsid w:val="006F4EF7"/>
    <w:rsid w:val="006F4F79"/>
    <w:rsid w:val="00703CB8"/>
    <w:rsid w:val="00703CF5"/>
    <w:rsid w:val="00704059"/>
    <w:rsid w:val="00705266"/>
    <w:rsid w:val="007064B6"/>
    <w:rsid w:val="007138DA"/>
    <w:rsid w:val="00713DE3"/>
    <w:rsid w:val="007148E5"/>
    <w:rsid w:val="00717AFE"/>
    <w:rsid w:val="00720410"/>
    <w:rsid w:val="0072259E"/>
    <w:rsid w:val="007235C8"/>
    <w:rsid w:val="007306D0"/>
    <w:rsid w:val="00730C16"/>
    <w:rsid w:val="007332CD"/>
    <w:rsid w:val="00735659"/>
    <w:rsid w:val="00742C31"/>
    <w:rsid w:val="00746C44"/>
    <w:rsid w:val="00752074"/>
    <w:rsid w:val="007561E7"/>
    <w:rsid w:val="0075697E"/>
    <w:rsid w:val="007578A6"/>
    <w:rsid w:val="007613FA"/>
    <w:rsid w:val="00761490"/>
    <w:rsid w:val="00761A7C"/>
    <w:rsid w:val="00764029"/>
    <w:rsid w:val="00770E13"/>
    <w:rsid w:val="007712C2"/>
    <w:rsid w:val="007713DA"/>
    <w:rsid w:val="007740C3"/>
    <w:rsid w:val="00775F4D"/>
    <w:rsid w:val="00776F3E"/>
    <w:rsid w:val="00780777"/>
    <w:rsid w:val="00780855"/>
    <w:rsid w:val="00783259"/>
    <w:rsid w:val="00787E1C"/>
    <w:rsid w:val="00790552"/>
    <w:rsid w:val="007951ED"/>
    <w:rsid w:val="00796D29"/>
    <w:rsid w:val="007A0530"/>
    <w:rsid w:val="007A0747"/>
    <w:rsid w:val="007A0EA3"/>
    <w:rsid w:val="007A3151"/>
    <w:rsid w:val="007A3380"/>
    <w:rsid w:val="007A4350"/>
    <w:rsid w:val="007A64F0"/>
    <w:rsid w:val="007B1E22"/>
    <w:rsid w:val="007B2D9B"/>
    <w:rsid w:val="007B2F79"/>
    <w:rsid w:val="007B43D1"/>
    <w:rsid w:val="007B5006"/>
    <w:rsid w:val="007B74D4"/>
    <w:rsid w:val="007C1024"/>
    <w:rsid w:val="007C1341"/>
    <w:rsid w:val="007C1B2C"/>
    <w:rsid w:val="007C2D3D"/>
    <w:rsid w:val="007C3D5D"/>
    <w:rsid w:val="007C481F"/>
    <w:rsid w:val="007C4BC9"/>
    <w:rsid w:val="007C61C2"/>
    <w:rsid w:val="007C6C3B"/>
    <w:rsid w:val="007D0027"/>
    <w:rsid w:val="007D0A50"/>
    <w:rsid w:val="007D1151"/>
    <w:rsid w:val="007D1308"/>
    <w:rsid w:val="007D25D7"/>
    <w:rsid w:val="007D4759"/>
    <w:rsid w:val="007E4F8E"/>
    <w:rsid w:val="007E51D7"/>
    <w:rsid w:val="007E5ADC"/>
    <w:rsid w:val="007F75CD"/>
    <w:rsid w:val="00802282"/>
    <w:rsid w:val="0080728B"/>
    <w:rsid w:val="00811530"/>
    <w:rsid w:val="0081187B"/>
    <w:rsid w:val="00811F3E"/>
    <w:rsid w:val="00812F74"/>
    <w:rsid w:val="00814EB3"/>
    <w:rsid w:val="00815707"/>
    <w:rsid w:val="008158C0"/>
    <w:rsid w:val="00817C21"/>
    <w:rsid w:val="00820F14"/>
    <w:rsid w:val="008228D8"/>
    <w:rsid w:val="00833C8F"/>
    <w:rsid w:val="00833F96"/>
    <w:rsid w:val="00836CDD"/>
    <w:rsid w:val="00840522"/>
    <w:rsid w:val="00840B3F"/>
    <w:rsid w:val="00844944"/>
    <w:rsid w:val="008472D9"/>
    <w:rsid w:val="008520A7"/>
    <w:rsid w:val="00855038"/>
    <w:rsid w:val="008564D9"/>
    <w:rsid w:val="008609BB"/>
    <w:rsid w:val="008617BC"/>
    <w:rsid w:val="008702DB"/>
    <w:rsid w:val="00870C6C"/>
    <w:rsid w:val="00871AA8"/>
    <w:rsid w:val="00871CF9"/>
    <w:rsid w:val="00872051"/>
    <w:rsid w:val="00873698"/>
    <w:rsid w:val="00874733"/>
    <w:rsid w:val="00874F9E"/>
    <w:rsid w:val="00880BDB"/>
    <w:rsid w:val="00881C42"/>
    <w:rsid w:val="00882E70"/>
    <w:rsid w:val="008835AD"/>
    <w:rsid w:val="008848C1"/>
    <w:rsid w:val="00885BE5"/>
    <w:rsid w:val="008864F7"/>
    <w:rsid w:val="008877F0"/>
    <w:rsid w:val="0089351D"/>
    <w:rsid w:val="008948CB"/>
    <w:rsid w:val="00895EA3"/>
    <w:rsid w:val="008A0B15"/>
    <w:rsid w:val="008A351E"/>
    <w:rsid w:val="008A3D4B"/>
    <w:rsid w:val="008A492B"/>
    <w:rsid w:val="008A4CDC"/>
    <w:rsid w:val="008A5521"/>
    <w:rsid w:val="008A5CFC"/>
    <w:rsid w:val="008A799D"/>
    <w:rsid w:val="008B0357"/>
    <w:rsid w:val="008B1D81"/>
    <w:rsid w:val="008B1F2C"/>
    <w:rsid w:val="008B24EB"/>
    <w:rsid w:val="008B45E1"/>
    <w:rsid w:val="008B59CD"/>
    <w:rsid w:val="008B62CE"/>
    <w:rsid w:val="008B754B"/>
    <w:rsid w:val="008B7614"/>
    <w:rsid w:val="008B7A78"/>
    <w:rsid w:val="008C070D"/>
    <w:rsid w:val="008C09FB"/>
    <w:rsid w:val="008C2610"/>
    <w:rsid w:val="008C28FC"/>
    <w:rsid w:val="008C4131"/>
    <w:rsid w:val="008C7B3C"/>
    <w:rsid w:val="008C7DBD"/>
    <w:rsid w:val="008D3FB1"/>
    <w:rsid w:val="008D4DF5"/>
    <w:rsid w:val="008D5646"/>
    <w:rsid w:val="008D7001"/>
    <w:rsid w:val="008E3D72"/>
    <w:rsid w:val="008F1F8A"/>
    <w:rsid w:val="008F2491"/>
    <w:rsid w:val="009016F5"/>
    <w:rsid w:val="009045C9"/>
    <w:rsid w:val="00905115"/>
    <w:rsid w:val="00906045"/>
    <w:rsid w:val="00906A46"/>
    <w:rsid w:val="00912258"/>
    <w:rsid w:val="00913200"/>
    <w:rsid w:val="00917C56"/>
    <w:rsid w:val="00917EA0"/>
    <w:rsid w:val="0092053E"/>
    <w:rsid w:val="009243EA"/>
    <w:rsid w:val="00924492"/>
    <w:rsid w:val="00925938"/>
    <w:rsid w:val="009349C2"/>
    <w:rsid w:val="00941FCC"/>
    <w:rsid w:val="009439B4"/>
    <w:rsid w:val="00944FC0"/>
    <w:rsid w:val="009479C7"/>
    <w:rsid w:val="00950D66"/>
    <w:rsid w:val="009513E5"/>
    <w:rsid w:val="00952D20"/>
    <w:rsid w:val="00955B65"/>
    <w:rsid w:val="00957DB3"/>
    <w:rsid w:val="009620AA"/>
    <w:rsid w:val="009621A8"/>
    <w:rsid w:val="00962C9B"/>
    <w:rsid w:val="0097218D"/>
    <w:rsid w:val="00977544"/>
    <w:rsid w:val="009778BD"/>
    <w:rsid w:val="0098096A"/>
    <w:rsid w:val="00981B1B"/>
    <w:rsid w:val="00982AA8"/>
    <w:rsid w:val="00994AED"/>
    <w:rsid w:val="00995B9A"/>
    <w:rsid w:val="00996E7B"/>
    <w:rsid w:val="00997D75"/>
    <w:rsid w:val="009A1387"/>
    <w:rsid w:val="009A13B5"/>
    <w:rsid w:val="009A22FC"/>
    <w:rsid w:val="009A2BB0"/>
    <w:rsid w:val="009B0229"/>
    <w:rsid w:val="009B09A2"/>
    <w:rsid w:val="009B4DC7"/>
    <w:rsid w:val="009B5009"/>
    <w:rsid w:val="009B685E"/>
    <w:rsid w:val="009C05C8"/>
    <w:rsid w:val="009C1013"/>
    <w:rsid w:val="009C2C83"/>
    <w:rsid w:val="009C56E6"/>
    <w:rsid w:val="009D2672"/>
    <w:rsid w:val="009D4F59"/>
    <w:rsid w:val="009D6AB8"/>
    <w:rsid w:val="009E2D02"/>
    <w:rsid w:val="009E3D15"/>
    <w:rsid w:val="009E5A65"/>
    <w:rsid w:val="009E602F"/>
    <w:rsid w:val="009E7294"/>
    <w:rsid w:val="009F0C80"/>
    <w:rsid w:val="009F0E05"/>
    <w:rsid w:val="009F38F4"/>
    <w:rsid w:val="009F5E91"/>
    <w:rsid w:val="009F60C6"/>
    <w:rsid w:val="00A00B6B"/>
    <w:rsid w:val="00A03D5D"/>
    <w:rsid w:val="00A11718"/>
    <w:rsid w:val="00A12165"/>
    <w:rsid w:val="00A1347C"/>
    <w:rsid w:val="00A14790"/>
    <w:rsid w:val="00A169F8"/>
    <w:rsid w:val="00A17819"/>
    <w:rsid w:val="00A17A07"/>
    <w:rsid w:val="00A21ADC"/>
    <w:rsid w:val="00A22123"/>
    <w:rsid w:val="00A26AF0"/>
    <w:rsid w:val="00A30ADE"/>
    <w:rsid w:val="00A32CCA"/>
    <w:rsid w:val="00A36AF6"/>
    <w:rsid w:val="00A36B2F"/>
    <w:rsid w:val="00A378E5"/>
    <w:rsid w:val="00A37D4E"/>
    <w:rsid w:val="00A4176D"/>
    <w:rsid w:val="00A42729"/>
    <w:rsid w:val="00A42849"/>
    <w:rsid w:val="00A42FDF"/>
    <w:rsid w:val="00A43452"/>
    <w:rsid w:val="00A443CC"/>
    <w:rsid w:val="00A46071"/>
    <w:rsid w:val="00A47A4A"/>
    <w:rsid w:val="00A5130A"/>
    <w:rsid w:val="00A637C2"/>
    <w:rsid w:val="00A64A56"/>
    <w:rsid w:val="00A6555A"/>
    <w:rsid w:val="00A7272E"/>
    <w:rsid w:val="00A72FB9"/>
    <w:rsid w:val="00A75CC4"/>
    <w:rsid w:val="00A76187"/>
    <w:rsid w:val="00A76846"/>
    <w:rsid w:val="00A84042"/>
    <w:rsid w:val="00A85044"/>
    <w:rsid w:val="00A85526"/>
    <w:rsid w:val="00A868DA"/>
    <w:rsid w:val="00A91F2D"/>
    <w:rsid w:val="00A922DB"/>
    <w:rsid w:val="00A941E0"/>
    <w:rsid w:val="00AA280E"/>
    <w:rsid w:val="00AA2A3D"/>
    <w:rsid w:val="00AA44F9"/>
    <w:rsid w:val="00AB178B"/>
    <w:rsid w:val="00AB4418"/>
    <w:rsid w:val="00AB492A"/>
    <w:rsid w:val="00AB4ECB"/>
    <w:rsid w:val="00AB50C1"/>
    <w:rsid w:val="00AB7787"/>
    <w:rsid w:val="00AC5D41"/>
    <w:rsid w:val="00AC7726"/>
    <w:rsid w:val="00AD22C9"/>
    <w:rsid w:val="00AD3166"/>
    <w:rsid w:val="00AD40CB"/>
    <w:rsid w:val="00AD50A7"/>
    <w:rsid w:val="00AD6E32"/>
    <w:rsid w:val="00AD743B"/>
    <w:rsid w:val="00AD75E1"/>
    <w:rsid w:val="00AE18F5"/>
    <w:rsid w:val="00AE575F"/>
    <w:rsid w:val="00AE684B"/>
    <w:rsid w:val="00AE7EE5"/>
    <w:rsid w:val="00AF03C4"/>
    <w:rsid w:val="00AF3346"/>
    <w:rsid w:val="00AF3ECA"/>
    <w:rsid w:val="00AF4475"/>
    <w:rsid w:val="00AF497D"/>
    <w:rsid w:val="00AF51BB"/>
    <w:rsid w:val="00AF5E31"/>
    <w:rsid w:val="00AF7614"/>
    <w:rsid w:val="00AF7892"/>
    <w:rsid w:val="00B053F1"/>
    <w:rsid w:val="00B06E47"/>
    <w:rsid w:val="00B07E81"/>
    <w:rsid w:val="00B1023B"/>
    <w:rsid w:val="00B11883"/>
    <w:rsid w:val="00B16E00"/>
    <w:rsid w:val="00B22E8A"/>
    <w:rsid w:val="00B232A1"/>
    <w:rsid w:val="00B2744D"/>
    <w:rsid w:val="00B36597"/>
    <w:rsid w:val="00B402D4"/>
    <w:rsid w:val="00B45170"/>
    <w:rsid w:val="00B53AFE"/>
    <w:rsid w:val="00B53BF6"/>
    <w:rsid w:val="00B5468B"/>
    <w:rsid w:val="00B63696"/>
    <w:rsid w:val="00B6688B"/>
    <w:rsid w:val="00B67EA0"/>
    <w:rsid w:val="00B800CC"/>
    <w:rsid w:val="00B80673"/>
    <w:rsid w:val="00B82D1A"/>
    <w:rsid w:val="00B83AB6"/>
    <w:rsid w:val="00B84846"/>
    <w:rsid w:val="00B848AB"/>
    <w:rsid w:val="00B8539A"/>
    <w:rsid w:val="00B85814"/>
    <w:rsid w:val="00B85880"/>
    <w:rsid w:val="00B90A76"/>
    <w:rsid w:val="00B91DF3"/>
    <w:rsid w:val="00B94B7F"/>
    <w:rsid w:val="00B95770"/>
    <w:rsid w:val="00B960A5"/>
    <w:rsid w:val="00BA1AFB"/>
    <w:rsid w:val="00BA2C53"/>
    <w:rsid w:val="00BA43B0"/>
    <w:rsid w:val="00BA5E5C"/>
    <w:rsid w:val="00BA633E"/>
    <w:rsid w:val="00BA6511"/>
    <w:rsid w:val="00BA697A"/>
    <w:rsid w:val="00BB6123"/>
    <w:rsid w:val="00BB7639"/>
    <w:rsid w:val="00BC12A3"/>
    <w:rsid w:val="00BC3B64"/>
    <w:rsid w:val="00BC3F4B"/>
    <w:rsid w:val="00BC4C75"/>
    <w:rsid w:val="00BD0748"/>
    <w:rsid w:val="00BD2269"/>
    <w:rsid w:val="00BD4476"/>
    <w:rsid w:val="00BD53B2"/>
    <w:rsid w:val="00BE0316"/>
    <w:rsid w:val="00BE0355"/>
    <w:rsid w:val="00BE1C86"/>
    <w:rsid w:val="00BE5FD5"/>
    <w:rsid w:val="00BE716D"/>
    <w:rsid w:val="00BF0884"/>
    <w:rsid w:val="00BF3480"/>
    <w:rsid w:val="00BF3B64"/>
    <w:rsid w:val="00BF5CA8"/>
    <w:rsid w:val="00BF71CB"/>
    <w:rsid w:val="00C00E9E"/>
    <w:rsid w:val="00C036D8"/>
    <w:rsid w:val="00C057A9"/>
    <w:rsid w:val="00C067B4"/>
    <w:rsid w:val="00C12200"/>
    <w:rsid w:val="00C147AF"/>
    <w:rsid w:val="00C207D7"/>
    <w:rsid w:val="00C21698"/>
    <w:rsid w:val="00C21AAF"/>
    <w:rsid w:val="00C23F1F"/>
    <w:rsid w:val="00C27A48"/>
    <w:rsid w:val="00C34DA0"/>
    <w:rsid w:val="00C44799"/>
    <w:rsid w:val="00C4531F"/>
    <w:rsid w:val="00C47B04"/>
    <w:rsid w:val="00C55265"/>
    <w:rsid w:val="00C6279F"/>
    <w:rsid w:val="00C63FC1"/>
    <w:rsid w:val="00C64F3A"/>
    <w:rsid w:val="00C660F1"/>
    <w:rsid w:val="00C71ED9"/>
    <w:rsid w:val="00C7572D"/>
    <w:rsid w:val="00C75D39"/>
    <w:rsid w:val="00C766D9"/>
    <w:rsid w:val="00C77DFF"/>
    <w:rsid w:val="00C8209B"/>
    <w:rsid w:val="00C879FB"/>
    <w:rsid w:val="00C920E7"/>
    <w:rsid w:val="00C950D1"/>
    <w:rsid w:val="00C973AD"/>
    <w:rsid w:val="00C97ECA"/>
    <w:rsid w:val="00CA0AA7"/>
    <w:rsid w:val="00CA2731"/>
    <w:rsid w:val="00CA5CA5"/>
    <w:rsid w:val="00CA7B90"/>
    <w:rsid w:val="00CB0087"/>
    <w:rsid w:val="00CB59AD"/>
    <w:rsid w:val="00CB5F1C"/>
    <w:rsid w:val="00CC02D1"/>
    <w:rsid w:val="00CC0864"/>
    <w:rsid w:val="00CC4A63"/>
    <w:rsid w:val="00CC508A"/>
    <w:rsid w:val="00CC7C9B"/>
    <w:rsid w:val="00CD169E"/>
    <w:rsid w:val="00CD20EF"/>
    <w:rsid w:val="00CD57BE"/>
    <w:rsid w:val="00CD7A53"/>
    <w:rsid w:val="00CE391C"/>
    <w:rsid w:val="00CE4276"/>
    <w:rsid w:val="00CE73BE"/>
    <w:rsid w:val="00CF158B"/>
    <w:rsid w:val="00CF73EB"/>
    <w:rsid w:val="00D03977"/>
    <w:rsid w:val="00D04EB8"/>
    <w:rsid w:val="00D0519B"/>
    <w:rsid w:val="00D05567"/>
    <w:rsid w:val="00D11C91"/>
    <w:rsid w:val="00D13C1E"/>
    <w:rsid w:val="00D14A7A"/>
    <w:rsid w:val="00D167CF"/>
    <w:rsid w:val="00D1790F"/>
    <w:rsid w:val="00D20947"/>
    <w:rsid w:val="00D24840"/>
    <w:rsid w:val="00D24AFD"/>
    <w:rsid w:val="00D2793E"/>
    <w:rsid w:val="00D2795C"/>
    <w:rsid w:val="00D27A86"/>
    <w:rsid w:val="00D30269"/>
    <w:rsid w:val="00D316B8"/>
    <w:rsid w:val="00D32CFA"/>
    <w:rsid w:val="00D33AD5"/>
    <w:rsid w:val="00D34E20"/>
    <w:rsid w:val="00D35C0F"/>
    <w:rsid w:val="00D3636D"/>
    <w:rsid w:val="00D378FC"/>
    <w:rsid w:val="00D37BC8"/>
    <w:rsid w:val="00D4061A"/>
    <w:rsid w:val="00D41040"/>
    <w:rsid w:val="00D4126A"/>
    <w:rsid w:val="00D41A9D"/>
    <w:rsid w:val="00D42452"/>
    <w:rsid w:val="00D42E9F"/>
    <w:rsid w:val="00D42F99"/>
    <w:rsid w:val="00D44B7D"/>
    <w:rsid w:val="00D46352"/>
    <w:rsid w:val="00D46523"/>
    <w:rsid w:val="00D4720B"/>
    <w:rsid w:val="00D504E2"/>
    <w:rsid w:val="00D52AC5"/>
    <w:rsid w:val="00D55290"/>
    <w:rsid w:val="00D56575"/>
    <w:rsid w:val="00D574D0"/>
    <w:rsid w:val="00D57937"/>
    <w:rsid w:val="00D614C1"/>
    <w:rsid w:val="00D645C5"/>
    <w:rsid w:val="00D654D7"/>
    <w:rsid w:val="00D6640B"/>
    <w:rsid w:val="00D665C0"/>
    <w:rsid w:val="00D666E4"/>
    <w:rsid w:val="00D67261"/>
    <w:rsid w:val="00D67560"/>
    <w:rsid w:val="00D7397C"/>
    <w:rsid w:val="00D7771D"/>
    <w:rsid w:val="00D77823"/>
    <w:rsid w:val="00D83BD4"/>
    <w:rsid w:val="00D83D98"/>
    <w:rsid w:val="00D84FC5"/>
    <w:rsid w:val="00D933AE"/>
    <w:rsid w:val="00D93463"/>
    <w:rsid w:val="00D93EF7"/>
    <w:rsid w:val="00D957B2"/>
    <w:rsid w:val="00DA0CEF"/>
    <w:rsid w:val="00DA22CC"/>
    <w:rsid w:val="00DB0584"/>
    <w:rsid w:val="00DB4177"/>
    <w:rsid w:val="00DB42C1"/>
    <w:rsid w:val="00DB5AF6"/>
    <w:rsid w:val="00DB5D7F"/>
    <w:rsid w:val="00DC116F"/>
    <w:rsid w:val="00DC338E"/>
    <w:rsid w:val="00DC4280"/>
    <w:rsid w:val="00DC5B8F"/>
    <w:rsid w:val="00DC611B"/>
    <w:rsid w:val="00DC6FEF"/>
    <w:rsid w:val="00DC7355"/>
    <w:rsid w:val="00DC7C25"/>
    <w:rsid w:val="00DD0417"/>
    <w:rsid w:val="00DD0973"/>
    <w:rsid w:val="00DD1530"/>
    <w:rsid w:val="00DE183C"/>
    <w:rsid w:val="00DE18E7"/>
    <w:rsid w:val="00DE4D83"/>
    <w:rsid w:val="00DF101F"/>
    <w:rsid w:val="00DF3539"/>
    <w:rsid w:val="00DF6E1C"/>
    <w:rsid w:val="00DF7753"/>
    <w:rsid w:val="00E05213"/>
    <w:rsid w:val="00E05A9D"/>
    <w:rsid w:val="00E101B5"/>
    <w:rsid w:val="00E17E94"/>
    <w:rsid w:val="00E20F45"/>
    <w:rsid w:val="00E21565"/>
    <w:rsid w:val="00E24A09"/>
    <w:rsid w:val="00E3151C"/>
    <w:rsid w:val="00E31685"/>
    <w:rsid w:val="00E31C10"/>
    <w:rsid w:val="00E34E58"/>
    <w:rsid w:val="00E35A67"/>
    <w:rsid w:val="00E40B35"/>
    <w:rsid w:val="00E42B9E"/>
    <w:rsid w:val="00E4371C"/>
    <w:rsid w:val="00E506CB"/>
    <w:rsid w:val="00E52690"/>
    <w:rsid w:val="00E537FD"/>
    <w:rsid w:val="00E56370"/>
    <w:rsid w:val="00E57EB7"/>
    <w:rsid w:val="00E62D7A"/>
    <w:rsid w:val="00E63A4E"/>
    <w:rsid w:val="00E6475B"/>
    <w:rsid w:val="00E64967"/>
    <w:rsid w:val="00E64B56"/>
    <w:rsid w:val="00E668FD"/>
    <w:rsid w:val="00E7169D"/>
    <w:rsid w:val="00E7582E"/>
    <w:rsid w:val="00E80033"/>
    <w:rsid w:val="00E80D94"/>
    <w:rsid w:val="00E84E89"/>
    <w:rsid w:val="00E87AA8"/>
    <w:rsid w:val="00E90A72"/>
    <w:rsid w:val="00E95E87"/>
    <w:rsid w:val="00E969E8"/>
    <w:rsid w:val="00EA0219"/>
    <w:rsid w:val="00EA303C"/>
    <w:rsid w:val="00EA3847"/>
    <w:rsid w:val="00EA3D6D"/>
    <w:rsid w:val="00EA4F1C"/>
    <w:rsid w:val="00EB2950"/>
    <w:rsid w:val="00EB42A6"/>
    <w:rsid w:val="00EB47A9"/>
    <w:rsid w:val="00EB5F7F"/>
    <w:rsid w:val="00EC1FB2"/>
    <w:rsid w:val="00EC27D0"/>
    <w:rsid w:val="00EC3A88"/>
    <w:rsid w:val="00EC3EBF"/>
    <w:rsid w:val="00EC5200"/>
    <w:rsid w:val="00EC657E"/>
    <w:rsid w:val="00EC7AAF"/>
    <w:rsid w:val="00ED005B"/>
    <w:rsid w:val="00ED0430"/>
    <w:rsid w:val="00ED0AA8"/>
    <w:rsid w:val="00ED133D"/>
    <w:rsid w:val="00ED15F6"/>
    <w:rsid w:val="00ED291B"/>
    <w:rsid w:val="00ED7F9E"/>
    <w:rsid w:val="00EE37A2"/>
    <w:rsid w:val="00EE53AC"/>
    <w:rsid w:val="00EE62AA"/>
    <w:rsid w:val="00EE6FBD"/>
    <w:rsid w:val="00EE7324"/>
    <w:rsid w:val="00EF01DD"/>
    <w:rsid w:val="00EF16DB"/>
    <w:rsid w:val="00EF4132"/>
    <w:rsid w:val="00EF4F9A"/>
    <w:rsid w:val="00F03BEB"/>
    <w:rsid w:val="00F044B9"/>
    <w:rsid w:val="00F04F89"/>
    <w:rsid w:val="00F05BEF"/>
    <w:rsid w:val="00F06657"/>
    <w:rsid w:val="00F13393"/>
    <w:rsid w:val="00F15CE0"/>
    <w:rsid w:val="00F1738F"/>
    <w:rsid w:val="00F17AE3"/>
    <w:rsid w:val="00F23227"/>
    <w:rsid w:val="00F23251"/>
    <w:rsid w:val="00F33338"/>
    <w:rsid w:val="00F37566"/>
    <w:rsid w:val="00F404B0"/>
    <w:rsid w:val="00F40F43"/>
    <w:rsid w:val="00F43C06"/>
    <w:rsid w:val="00F43D22"/>
    <w:rsid w:val="00F44D7E"/>
    <w:rsid w:val="00F45194"/>
    <w:rsid w:val="00F45B49"/>
    <w:rsid w:val="00F45DF7"/>
    <w:rsid w:val="00F461A0"/>
    <w:rsid w:val="00F47C32"/>
    <w:rsid w:val="00F5160F"/>
    <w:rsid w:val="00F52340"/>
    <w:rsid w:val="00F52CDF"/>
    <w:rsid w:val="00F52FDA"/>
    <w:rsid w:val="00F54459"/>
    <w:rsid w:val="00F544DB"/>
    <w:rsid w:val="00F62560"/>
    <w:rsid w:val="00F6379D"/>
    <w:rsid w:val="00F67F96"/>
    <w:rsid w:val="00F703C5"/>
    <w:rsid w:val="00F70894"/>
    <w:rsid w:val="00F710AA"/>
    <w:rsid w:val="00F754B2"/>
    <w:rsid w:val="00F759AA"/>
    <w:rsid w:val="00F76FFE"/>
    <w:rsid w:val="00F81596"/>
    <w:rsid w:val="00F83352"/>
    <w:rsid w:val="00F85FD8"/>
    <w:rsid w:val="00F87ED8"/>
    <w:rsid w:val="00F9023D"/>
    <w:rsid w:val="00F9075A"/>
    <w:rsid w:val="00F92610"/>
    <w:rsid w:val="00F94547"/>
    <w:rsid w:val="00F97E9D"/>
    <w:rsid w:val="00FA220D"/>
    <w:rsid w:val="00FA2215"/>
    <w:rsid w:val="00FA4CEB"/>
    <w:rsid w:val="00FA5133"/>
    <w:rsid w:val="00FB181A"/>
    <w:rsid w:val="00FB245E"/>
    <w:rsid w:val="00FB4022"/>
    <w:rsid w:val="00FB7883"/>
    <w:rsid w:val="00FC2475"/>
    <w:rsid w:val="00FD07C0"/>
    <w:rsid w:val="00FD096B"/>
    <w:rsid w:val="00FD1376"/>
    <w:rsid w:val="00FD425C"/>
    <w:rsid w:val="00FD5FA1"/>
    <w:rsid w:val="00FD5FB2"/>
    <w:rsid w:val="00FE1D60"/>
    <w:rsid w:val="00FE3B35"/>
    <w:rsid w:val="00FE4F23"/>
    <w:rsid w:val="00FE7C78"/>
    <w:rsid w:val="00FF243F"/>
    <w:rsid w:val="00FF3431"/>
    <w:rsid w:val="00FF7B1C"/>
    <w:rsid w:val="00FF7D8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687502"/>
  <w15:docId w15:val="{6E012234-1C6F-46FB-BAAC-A30759B97E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SimSun" w:hAnsi="Times New Roman" w:cs="Arial"/>
        <w:kern w:val="3"/>
        <w:sz w:val="24"/>
        <w:szCs w:val="24"/>
        <w:lang w:val="en-US" w:eastAsia="zh-CN" w:bidi="hi-IN"/>
      </w:rPr>
    </w:rPrDefault>
    <w:pPrDefault>
      <w:pPr>
        <w:widowControl w:val="0"/>
        <w:autoSpaceDN w:val="0"/>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pPr>
  </w:style>
  <w:style w:type="paragraph" w:styleId="Heading1">
    <w:name w:val="heading 1"/>
    <w:basedOn w:val="Normal"/>
    <w:next w:val="Normal"/>
    <w:link w:val="Heading1Char"/>
    <w:uiPriority w:val="9"/>
    <w:qFormat/>
    <w:rsid w:val="00F81596"/>
    <w:pPr>
      <w:keepNext/>
      <w:widowControl/>
      <w:suppressAutoHyphens w:val="0"/>
      <w:autoSpaceDN/>
      <w:spacing w:before="240" w:after="60"/>
      <w:textAlignment w:val="auto"/>
      <w:outlineLvl w:val="0"/>
    </w:pPr>
    <w:rPr>
      <w:rFonts w:ascii="Cambria" w:eastAsia="Times New Roman" w:hAnsi="Cambria" w:cs="Times New Roman"/>
      <w:b/>
      <w:bCs/>
      <w:kern w:val="32"/>
      <w:sz w:val="32"/>
      <w:szCs w:val="32"/>
      <w:lang w:eastAsia="en-US" w:bidi="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andard">
    <w:name w:val="Standard"/>
    <w:pPr>
      <w:suppressAutoHyphens/>
    </w:pPr>
  </w:style>
  <w:style w:type="paragraph" w:customStyle="1" w:styleId="Heading">
    <w:name w:val="Heading"/>
    <w:basedOn w:val="Standard"/>
    <w:next w:val="Textbody"/>
    <w:pPr>
      <w:keepNext/>
      <w:spacing w:before="240" w:after="120"/>
    </w:pPr>
    <w:rPr>
      <w:rFonts w:ascii="Arial" w:eastAsia="Microsoft YaHei" w:hAnsi="Arial"/>
      <w:sz w:val="28"/>
      <w:szCs w:val="28"/>
    </w:rPr>
  </w:style>
  <w:style w:type="paragraph" w:customStyle="1" w:styleId="Textbody">
    <w:name w:val="Text body"/>
    <w:basedOn w:val="Standard"/>
    <w:pPr>
      <w:spacing w:after="120"/>
    </w:pPr>
  </w:style>
  <w:style w:type="paragraph" w:styleId="List">
    <w:name w:val="List"/>
    <w:basedOn w:val="Textbody"/>
  </w:style>
  <w:style w:type="paragraph" w:styleId="Caption">
    <w:name w:val="caption"/>
    <w:basedOn w:val="Standard"/>
    <w:pPr>
      <w:suppressLineNumbers/>
      <w:spacing w:before="120" w:after="120"/>
    </w:pPr>
    <w:rPr>
      <w:i/>
      <w:iCs/>
    </w:rPr>
  </w:style>
  <w:style w:type="paragraph" w:customStyle="1" w:styleId="Index">
    <w:name w:val="Index"/>
    <w:basedOn w:val="Standard"/>
    <w:pPr>
      <w:suppressLineNumbers/>
    </w:pPr>
  </w:style>
  <w:style w:type="paragraph" w:customStyle="1" w:styleId="TableContents">
    <w:name w:val="Table Contents"/>
    <w:basedOn w:val="Standard"/>
    <w:pPr>
      <w:suppressLineNumbers/>
    </w:pPr>
  </w:style>
  <w:style w:type="paragraph" w:styleId="ListParagraph">
    <w:name w:val="List Paragraph"/>
    <w:basedOn w:val="Standard"/>
    <w:uiPriority w:val="34"/>
    <w:qFormat/>
    <w:pPr>
      <w:ind w:left="720"/>
    </w:pPr>
  </w:style>
  <w:style w:type="paragraph" w:customStyle="1" w:styleId="TableHeading">
    <w:name w:val="Table Heading"/>
    <w:basedOn w:val="TableContents"/>
    <w:pPr>
      <w:jc w:val="center"/>
    </w:pPr>
    <w:rPr>
      <w:b/>
      <w:bCs/>
    </w:rPr>
  </w:style>
  <w:style w:type="paragraph" w:customStyle="1" w:styleId="font8">
    <w:name w:val="font_8"/>
    <w:basedOn w:val="Standard"/>
    <w:pPr>
      <w:spacing w:before="280" w:after="280"/>
    </w:pPr>
    <w:rPr>
      <w:rFonts w:eastAsia="Times New Roman" w:cs="Times New Roman"/>
    </w:rPr>
  </w:style>
  <w:style w:type="paragraph" w:styleId="NormalWeb">
    <w:name w:val="Normal (Web)"/>
    <w:basedOn w:val="Standard"/>
    <w:uiPriority w:val="99"/>
    <w:pPr>
      <w:spacing w:before="280" w:after="280"/>
    </w:pPr>
    <w:rPr>
      <w:rFonts w:eastAsia="Times New Roman" w:cs="Times New Roman"/>
    </w:rPr>
  </w:style>
  <w:style w:type="character" w:customStyle="1" w:styleId="Internetlink">
    <w:name w:val="Internet link"/>
    <w:rPr>
      <w:color w:val="000080"/>
      <w:u w:val="single"/>
    </w:rPr>
  </w:style>
  <w:style w:type="character" w:customStyle="1" w:styleId="WW8Num1z0">
    <w:name w:val="WW8Num1z0"/>
    <w:rPr>
      <w:rFonts w:ascii="Symbol" w:hAnsi="Symbol" w:cs="Symbol"/>
      <w:sz w:val="25"/>
      <w:szCs w:val="25"/>
    </w:rPr>
  </w:style>
  <w:style w:type="character" w:customStyle="1" w:styleId="WW8Num1z1">
    <w:name w:val="WW8Num1z1"/>
    <w:rPr>
      <w:rFonts w:ascii="Courier New" w:hAnsi="Courier New" w:cs="Courier New"/>
      <w:sz w:val="25"/>
      <w:szCs w:val="25"/>
    </w:rPr>
  </w:style>
  <w:style w:type="character" w:customStyle="1" w:styleId="WW8Num1z2">
    <w:name w:val="WW8Num1z2"/>
    <w:rPr>
      <w:rFonts w:ascii="Wingdings" w:hAnsi="Wingdings" w:cs="Wingdings"/>
    </w:rPr>
  </w:style>
  <w:style w:type="character" w:customStyle="1" w:styleId="StrongEmphasis">
    <w:name w:val="Strong Emphasis"/>
    <w:rPr>
      <w:b/>
      <w:bCs/>
    </w:rPr>
  </w:style>
  <w:style w:type="character" w:styleId="Emphasis">
    <w:name w:val="Emphasis"/>
    <w:uiPriority w:val="20"/>
    <w:qFormat/>
    <w:rPr>
      <w:i/>
      <w:iCs/>
    </w:rPr>
  </w:style>
  <w:style w:type="character" w:customStyle="1" w:styleId="WW8Num8z0">
    <w:name w:val="WW8Num8z0"/>
    <w:rPr>
      <w:rFonts w:ascii="Symbol" w:hAnsi="Symbol" w:cs="Symbol"/>
    </w:rPr>
  </w:style>
  <w:style w:type="character" w:customStyle="1" w:styleId="WW8Num8z1">
    <w:name w:val="WW8Num8z1"/>
    <w:rPr>
      <w:rFonts w:ascii="Courier New" w:hAnsi="Courier New" w:cs="Courier New"/>
    </w:rPr>
  </w:style>
  <w:style w:type="character" w:customStyle="1" w:styleId="WW8Num8z2">
    <w:name w:val="WW8Num8z2"/>
    <w:rPr>
      <w:rFonts w:ascii="Wingdings" w:hAnsi="Wingdings" w:cs="Wingdings"/>
    </w:rPr>
  </w:style>
  <w:style w:type="character" w:customStyle="1" w:styleId="WW8Num7z0">
    <w:name w:val="WW8Num7z0"/>
    <w:rPr>
      <w:rFonts w:ascii="Symbol" w:hAnsi="Symbol" w:cs="Symbol"/>
    </w:rPr>
  </w:style>
  <w:style w:type="character" w:customStyle="1" w:styleId="WW8Num7z1">
    <w:name w:val="WW8Num7z1"/>
    <w:rPr>
      <w:rFonts w:ascii="Courier New" w:hAnsi="Courier New" w:cs="Courier New"/>
    </w:rPr>
  </w:style>
  <w:style w:type="character" w:customStyle="1" w:styleId="WW8Num7z2">
    <w:name w:val="WW8Num7z2"/>
    <w:rPr>
      <w:rFonts w:ascii="Wingdings" w:hAnsi="Wingdings" w:cs="Wingdings"/>
    </w:rPr>
  </w:style>
  <w:style w:type="character" w:customStyle="1" w:styleId="WW8Num6z0">
    <w:name w:val="WW8Num6z0"/>
    <w:rPr>
      <w:b/>
      <w:kern w:val="3"/>
      <w:sz w:val="28"/>
      <w:szCs w:val="28"/>
    </w:rPr>
  </w:style>
  <w:style w:type="character" w:customStyle="1" w:styleId="WW8Num6z1">
    <w:name w:val="WW8Num6z1"/>
  </w:style>
  <w:style w:type="character" w:customStyle="1" w:styleId="WW8Num6z2">
    <w:name w:val="WW8Num6z2"/>
  </w:style>
  <w:style w:type="character" w:customStyle="1" w:styleId="WW8Num6z3">
    <w:name w:val="WW8Num6z3"/>
  </w:style>
  <w:style w:type="character" w:customStyle="1" w:styleId="WW8Num6z4">
    <w:name w:val="WW8Num6z4"/>
  </w:style>
  <w:style w:type="character" w:customStyle="1" w:styleId="WW8Num6z5">
    <w:name w:val="WW8Num6z5"/>
  </w:style>
  <w:style w:type="character" w:customStyle="1" w:styleId="WW8Num6z6">
    <w:name w:val="WW8Num6z6"/>
  </w:style>
  <w:style w:type="character" w:customStyle="1" w:styleId="WW8Num6z7">
    <w:name w:val="WW8Num6z7"/>
  </w:style>
  <w:style w:type="character" w:customStyle="1" w:styleId="WW8Num6z8">
    <w:name w:val="WW8Num6z8"/>
  </w:style>
  <w:style w:type="numbering" w:customStyle="1" w:styleId="WW8Num1">
    <w:name w:val="WW8Num1"/>
    <w:basedOn w:val="NoList"/>
    <w:pPr>
      <w:numPr>
        <w:numId w:val="1"/>
      </w:numPr>
    </w:pPr>
  </w:style>
  <w:style w:type="numbering" w:customStyle="1" w:styleId="WW8Num8">
    <w:name w:val="WW8Num8"/>
    <w:basedOn w:val="NoList"/>
    <w:pPr>
      <w:numPr>
        <w:numId w:val="2"/>
      </w:numPr>
    </w:pPr>
  </w:style>
  <w:style w:type="numbering" w:customStyle="1" w:styleId="WW8Num7">
    <w:name w:val="WW8Num7"/>
    <w:basedOn w:val="NoList"/>
    <w:pPr>
      <w:numPr>
        <w:numId w:val="3"/>
      </w:numPr>
    </w:pPr>
  </w:style>
  <w:style w:type="numbering" w:customStyle="1" w:styleId="WW8Num6">
    <w:name w:val="WW8Num6"/>
    <w:basedOn w:val="NoList"/>
    <w:pPr>
      <w:numPr>
        <w:numId w:val="4"/>
      </w:numPr>
    </w:pPr>
  </w:style>
  <w:style w:type="paragraph" w:customStyle="1" w:styleId="ingredients-item">
    <w:name w:val="ingredients-item"/>
    <w:basedOn w:val="Normal"/>
    <w:rsid w:val="009D4F59"/>
    <w:pPr>
      <w:widowControl/>
      <w:suppressAutoHyphens w:val="0"/>
      <w:autoSpaceDN/>
      <w:spacing w:before="100" w:beforeAutospacing="1" w:after="100" w:afterAutospacing="1"/>
      <w:textAlignment w:val="auto"/>
    </w:pPr>
    <w:rPr>
      <w:rFonts w:eastAsia="Times New Roman" w:cs="Times New Roman"/>
      <w:kern w:val="0"/>
      <w:lang w:eastAsia="en-US" w:bidi="ar-SA"/>
    </w:rPr>
  </w:style>
  <w:style w:type="character" w:customStyle="1" w:styleId="ingredients-item-name">
    <w:name w:val="ingredients-item-name"/>
    <w:basedOn w:val="DefaultParagraphFont"/>
    <w:rsid w:val="009D4F59"/>
  </w:style>
  <w:style w:type="character" w:styleId="Hyperlink">
    <w:name w:val="Hyperlink"/>
    <w:basedOn w:val="DefaultParagraphFont"/>
    <w:uiPriority w:val="99"/>
    <w:unhideWhenUsed/>
    <w:rsid w:val="00617EDE"/>
    <w:rPr>
      <w:color w:val="0563C1" w:themeColor="hyperlink"/>
      <w:u w:val="single"/>
    </w:rPr>
  </w:style>
  <w:style w:type="character" w:styleId="UnresolvedMention">
    <w:name w:val="Unresolved Mention"/>
    <w:basedOn w:val="DefaultParagraphFont"/>
    <w:uiPriority w:val="99"/>
    <w:semiHidden/>
    <w:unhideWhenUsed/>
    <w:rsid w:val="00617EDE"/>
    <w:rPr>
      <w:color w:val="605E5C"/>
      <w:shd w:val="clear" w:color="auto" w:fill="E1DFDD"/>
    </w:rPr>
  </w:style>
  <w:style w:type="character" w:styleId="Strong">
    <w:name w:val="Strong"/>
    <w:basedOn w:val="DefaultParagraphFont"/>
    <w:uiPriority w:val="22"/>
    <w:qFormat/>
    <w:rsid w:val="00E969E8"/>
    <w:rPr>
      <w:b/>
      <w:bCs/>
    </w:rPr>
  </w:style>
  <w:style w:type="character" w:customStyle="1" w:styleId="lectioncitation">
    <w:name w:val="lection_citation"/>
    <w:basedOn w:val="DefaultParagraphFont"/>
    <w:rsid w:val="00E969E8"/>
  </w:style>
  <w:style w:type="character" w:styleId="FollowedHyperlink">
    <w:name w:val="FollowedHyperlink"/>
    <w:basedOn w:val="DefaultParagraphFont"/>
    <w:uiPriority w:val="99"/>
    <w:semiHidden/>
    <w:unhideWhenUsed/>
    <w:rsid w:val="00957DB3"/>
    <w:rPr>
      <w:color w:val="954F72" w:themeColor="followedHyperlink"/>
      <w:u w:val="single"/>
    </w:rPr>
  </w:style>
  <w:style w:type="table" w:styleId="TableGrid">
    <w:name w:val="Table Grid"/>
    <w:basedOn w:val="TableNormal"/>
    <w:uiPriority w:val="59"/>
    <w:rsid w:val="00D37BC8"/>
    <w:pPr>
      <w:widowControl/>
      <w:autoSpaceDN/>
      <w:textAlignment w:val="auto"/>
    </w:pPr>
    <w:rPr>
      <w:rFonts w:ascii="Calibri" w:eastAsia="Calibri" w:hAnsi="Calibri" w:cs="Times New Roman"/>
      <w:kern w:val="0"/>
      <w:sz w:val="20"/>
      <w:szCs w:val="20"/>
      <w:lang w:eastAsia="en-US"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l">
    <w:name w:val="il"/>
    <w:basedOn w:val="DefaultParagraphFont"/>
    <w:rsid w:val="00FD5FA1"/>
  </w:style>
  <w:style w:type="table" w:customStyle="1" w:styleId="TableGrid1">
    <w:name w:val="Table Grid1"/>
    <w:basedOn w:val="TableNormal"/>
    <w:next w:val="TableGrid"/>
    <w:uiPriority w:val="59"/>
    <w:rsid w:val="00836CDD"/>
    <w:pPr>
      <w:widowControl/>
      <w:autoSpaceDN/>
      <w:textAlignment w:val="auto"/>
    </w:pPr>
    <w:rPr>
      <w:rFonts w:ascii="Calibri" w:eastAsia="Calibri" w:hAnsi="Calibri" w:cs="Times New Roman"/>
      <w:kern w:val="0"/>
      <w:sz w:val="20"/>
      <w:szCs w:val="20"/>
      <w:lang w:eastAsia="en-US"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59"/>
    <w:rsid w:val="00836CDD"/>
    <w:pPr>
      <w:widowControl/>
      <w:autoSpaceDN/>
      <w:textAlignment w:val="auto"/>
    </w:pPr>
    <w:rPr>
      <w:rFonts w:ascii="Calibri" w:eastAsia="Calibri" w:hAnsi="Calibri" w:cs="Times New Roman"/>
      <w:kern w:val="0"/>
      <w:sz w:val="20"/>
      <w:szCs w:val="20"/>
      <w:lang w:eastAsia="en-US"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F81596"/>
    <w:rPr>
      <w:rFonts w:ascii="Cambria" w:eastAsia="Times New Roman" w:hAnsi="Cambria" w:cs="Times New Roman"/>
      <w:b/>
      <w:bCs/>
      <w:kern w:val="32"/>
      <w:sz w:val="32"/>
      <w:szCs w:val="32"/>
      <w:lang w:eastAsia="en-US" w:bidi="ar-SA"/>
    </w:rPr>
  </w:style>
  <w:style w:type="character" w:styleId="CommentReference">
    <w:name w:val="annotation reference"/>
    <w:basedOn w:val="DefaultParagraphFont"/>
    <w:uiPriority w:val="99"/>
    <w:semiHidden/>
    <w:unhideWhenUsed/>
    <w:rsid w:val="009F38F4"/>
    <w:rPr>
      <w:sz w:val="16"/>
      <w:szCs w:val="16"/>
    </w:rPr>
  </w:style>
  <w:style w:type="paragraph" w:styleId="CommentText">
    <w:name w:val="annotation text"/>
    <w:basedOn w:val="Normal"/>
    <w:link w:val="CommentTextChar"/>
    <w:uiPriority w:val="99"/>
    <w:semiHidden/>
    <w:unhideWhenUsed/>
    <w:rsid w:val="009F38F4"/>
    <w:rPr>
      <w:rFonts w:cs="Mangal"/>
      <w:sz w:val="20"/>
      <w:szCs w:val="18"/>
    </w:rPr>
  </w:style>
  <w:style w:type="character" w:customStyle="1" w:styleId="CommentTextChar">
    <w:name w:val="Comment Text Char"/>
    <w:basedOn w:val="DefaultParagraphFont"/>
    <w:link w:val="CommentText"/>
    <w:uiPriority w:val="99"/>
    <w:semiHidden/>
    <w:rsid w:val="009F38F4"/>
    <w:rPr>
      <w:rFonts w:cs="Mangal"/>
      <w:sz w:val="20"/>
      <w:szCs w:val="18"/>
    </w:rPr>
  </w:style>
  <w:style w:type="paragraph" w:styleId="CommentSubject">
    <w:name w:val="annotation subject"/>
    <w:basedOn w:val="CommentText"/>
    <w:next w:val="CommentText"/>
    <w:link w:val="CommentSubjectChar"/>
    <w:uiPriority w:val="99"/>
    <w:semiHidden/>
    <w:unhideWhenUsed/>
    <w:rsid w:val="009F38F4"/>
    <w:rPr>
      <w:b/>
      <w:bCs/>
    </w:rPr>
  </w:style>
  <w:style w:type="character" w:customStyle="1" w:styleId="CommentSubjectChar">
    <w:name w:val="Comment Subject Char"/>
    <w:basedOn w:val="CommentTextChar"/>
    <w:link w:val="CommentSubject"/>
    <w:uiPriority w:val="99"/>
    <w:semiHidden/>
    <w:rsid w:val="009F38F4"/>
    <w:rPr>
      <w:rFonts w:cs="Mangal"/>
      <w:b/>
      <w:bCs/>
      <w:sz w:val="20"/>
      <w:szCs w:val="18"/>
    </w:rPr>
  </w:style>
  <w:style w:type="table" w:customStyle="1" w:styleId="TableGrid3">
    <w:name w:val="Table Grid3"/>
    <w:basedOn w:val="TableNormal"/>
    <w:next w:val="TableGrid"/>
    <w:uiPriority w:val="39"/>
    <w:rsid w:val="008C09FB"/>
    <w:pPr>
      <w:widowControl/>
      <w:autoSpaceDN/>
      <w:textAlignment w:val="auto"/>
    </w:pPr>
    <w:rPr>
      <w:rFonts w:eastAsiaTheme="minorHAnsi" w:cstheme="minorBidi"/>
      <w:kern w:val="0"/>
      <w:szCs w:val="22"/>
      <w:lang w:eastAsia="en-US"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opic-paragraph">
    <w:name w:val="topic-paragraph"/>
    <w:basedOn w:val="Normal"/>
    <w:rsid w:val="000B10D8"/>
    <w:pPr>
      <w:widowControl/>
      <w:suppressAutoHyphens w:val="0"/>
      <w:autoSpaceDN/>
      <w:spacing w:before="100" w:beforeAutospacing="1" w:after="100" w:afterAutospacing="1"/>
      <w:textAlignment w:val="auto"/>
    </w:pPr>
    <w:rPr>
      <w:rFonts w:eastAsia="Times New Roman" w:cs="Times New Roman"/>
      <w:kern w:val="0"/>
      <w:lang w:eastAsia="en-US" w:bidi="ar-SA"/>
    </w:rPr>
  </w:style>
  <w:style w:type="paragraph" w:customStyle="1" w:styleId="gntarbp">
    <w:name w:val="gnt_ar_b_p"/>
    <w:basedOn w:val="Normal"/>
    <w:rsid w:val="00783259"/>
    <w:pPr>
      <w:widowControl/>
      <w:suppressAutoHyphens w:val="0"/>
      <w:autoSpaceDN/>
      <w:spacing w:before="100" w:beforeAutospacing="1" w:after="100" w:afterAutospacing="1"/>
      <w:textAlignment w:val="auto"/>
    </w:pPr>
    <w:rPr>
      <w:rFonts w:eastAsia="Times New Roman" w:cs="Times New Roman"/>
      <w:kern w:val="0"/>
      <w:lang w:eastAsia="en-US" w:bidi="ar-SA"/>
    </w:rPr>
  </w:style>
  <w:style w:type="paragraph" w:customStyle="1" w:styleId="AveryStyle1">
    <w:name w:val="Avery Style 1"/>
    <w:uiPriority w:val="99"/>
    <w:rsid w:val="000E05E4"/>
    <w:pPr>
      <w:widowControl/>
      <w:autoSpaceDN/>
      <w:spacing w:before="43" w:after="43"/>
      <w:ind w:left="57" w:right="57"/>
      <w:textAlignment w:val="auto"/>
    </w:pPr>
    <w:rPr>
      <w:rFonts w:ascii="Arial" w:eastAsia="Times New Roman" w:hAnsi="Arial"/>
      <w:bCs/>
      <w:color w:val="000000"/>
      <w:kern w:val="0"/>
      <w:sz w:val="20"/>
      <w:szCs w:val="22"/>
      <w:lang w:eastAsia="en-US"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683860">
      <w:bodyDiv w:val="1"/>
      <w:marLeft w:val="0"/>
      <w:marRight w:val="0"/>
      <w:marTop w:val="0"/>
      <w:marBottom w:val="0"/>
      <w:divBdr>
        <w:top w:val="none" w:sz="0" w:space="0" w:color="auto"/>
        <w:left w:val="none" w:sz="0" w:space="0" w:color="auto"/>
        <w:bottom w:val="none" w:sz="0" w:space="0" w:color="auto"/>
        <w:right w:val="none" w:sz="0" w:space="0" w:color="auto"/>
      </w:divBdr>
    </w:div>
    <w:div w:id="47649755">
      <w:bodyDiv w:val="1"/>
      <w:marLeft w:val="0"/>
      <w:marRight w:val="0"/>
      <w:marTop w:val="0"/>
      <w:marBottom w:val="0"/>
      <w:divBdr>
        <w:top w:val="none" w:sz="0" w:space="0" w:color="auto"/>
        <w:left w:val="none" w:sz="0" w:space="0" w:color="auto"/>
        <w:bottom w:val="none" w:sz="0" w:space="0" w:color="auto"/>
        <w:right w:val="none" w:sz="0" w:space="0" w:color="auto"/>
      </w:divBdr>
    </w:div>
    <w:div w:id="83427462">
      <w:bodyDiv w:val="1"/>
      <w:marLeft w:val="0"/>
      <w:marRight w:val="0"/>
      <w:marTop w:val="0"/>
      <w:marBottom w:val="0"/>
      <w:divBdr>
        <w:top w:val="none" w:sz="0" w:space="0" w:color="auto"/>
        <w:left w:val="none" w:sz="0" w:space="0" w:color="auto"/>
        <w:bottom w:val="none" w:sz="0" w:space="0" w:color="auto"/>
        <w:right w:val="none" w:sz="0" w:space="0" w:color="auto"/>
      </w:divBdr>
    </w:div>
    <w:div w:id="84301847">
      <w:bodyDiv w:val="1"/>
      <w:marLeft w:val="0"/>
      <w:marRight w:val="0"/>
      <w:marTop w:val="0"/>
      <w:marBottom w:val="0"/>
      <w:divBdr>
        <w:top w:val="none" w:sz="0" w:space="0" w:color="auto"/>
        <w:left w:val="none" w:sz="0" w:space="0" w:color="auto"/>
        <w:bottom w:val="none" w:sz="0" w:space="0" w:color="auto"/>
        <w:right w:val="none" w:sz="0" w:space="0" w:color="auto"/>
      </w:divBdr>
      <w:divsChild>
        <w:div w:id="1241865399">
          <w:marLeft w:val="0"/>
          <w:marRight w:val="0"/>
          <w:marTop w:val="0"/>
          <w:marBottom w:val="0"/>
          <w:divBdr>
            <w:top w:val="none" w:sz="0" w:space="0" w:color="auto"/>
            <w:left w:val="none" w:sz="0" w:space="0" w:color="auto"/>
            <w:bottom w:val="none" w:sz="0" w:space="0" w:color="auto"/>
            <w:right w:val="none" w:sz="0" w:space="0" w:color="auto"/>
          </w:divBdr>
          <w:divsChild>
            <w:div w:id="360933448">
              <w:marLeft w:val="0"/>
              <w:marRight w:val="0"/>
              <w:marTop w:val="0"/>
              <w:marBottom w:val="0"/>
              <w:divBdr>
                <w:top w:val="none" w:sz="0" w:space="0" w:color="auto"/>
                <w:left w:val="none" w:sz="0" w:space="0" w:color="auto"/>
                <w:bottom w:val="none" w:sz="0" w:space="0" w:color="auto"/>
                <w:right w:val="none" w:sz="0" w:space="0" w:color="auto"/>
              </w:divBdr>
              <w:divsChild>
                <w:div w:id="2091271487">
                  <w:marLeft w:val="0"/>
                  <w:marRight w:val="0"/>
                  <w:marTop w:val="0"/>
                  <w:marBottom w:val="0"/>
                  <w:divBdr>
                    <w:top w:val="none" w:sz="0" w:space="0" w:color="auto"/>
                    <w:left w:val="none" w:sz="0" w:space="0" w:color="auto"/>
                    <w:bottom w:val="none" w:sz="0" w:space="0" w:color="auto"/>
                    <w:right w:val="none" w:sz="0" w:space="0" w:color="auto"/>
                  </w:divBdr>
                  <w:divsChild>
                    <w:div w:id="1813323490">
                      <w:marLeft w:val="0"/>
                      <w:marRight w:val="0"/>
                      <w:marTop w:val="0"/>
                      <w:marBottom w:val="0"/>
                      <w:divBdr>
                        <w:top w:val="none" w:sz="0" w:space="0" w:color="auto"/>
                        <w:left w:val="none" w:sz="0" w:space="0" w:color="auto"/>
                        <w:bottom w:val="none" w:sz="0" w:space="0" w:color="auto"/>
                        <w:right w:val="none" w:sz="0" w:space="0" w:color="auto"/>
                      </w:divBdr>
                      <w:divsChild>
                        <w:div w:id="1863586430">
                          <w:marLeft w:val="0"/>
                          <w:marRight w:val="0"/>
                          <w:marTop w:val="0"/>
                          <w:marBottom w:val="0"/>
                          <w:divBdr>
                            <w:top w:val="none" w:sz="0" w:space="0" w:color="auto"/>
                            <w:left w:val="none" w:sz="0" w:space="0" w:color="auto"/>
                            <w:bottom w:val="none" w:sz="0" w:space="0" w:color="auto"/>
                            <w:right w:val="none" w:sz="0" w:space="0" w:color="auto"/>
                          </w:divBdr>
                          <w:divsChild>
                            <w:div w:id="1519193392">
                              <w:marLeft w:val="0"/>
                              <w:marRight w:val="0"/>
                              <w:marTop w:val="0"/>
                              <w:marBottom w:val="0"/>
                              <w:divBdr>
                                <w:top w:val="none" w:sz="0" w:space="0" w:color="auto"/>
                                <w:left w:val="none" w:sz="0" w:space="0" w:color="auto"/>
                                <w:bottom w:val="none" w:sz="0" w:space="0" w:color="auto"/>
                                <w:right w:val="none" w:sz="0" w:space="0" w:color="auto"/>
                              </w:divBdr>
                            </w:div>
                          </w:divsChild>
                        </w:div>
                        <w:div w:id="98650500">
                          <w:marLeft w:val="0"/>
                          <w:marRight w:val="0"/>
                          <w:marTop w:val="0"/>
                          <w:marBottom w:val="0"/>
                          <w:divBdr>
                            <w:top w:val="none" w:sz="0" w:space="0" w:color="auto"/>
                            <w:left w:val="none" w:sz="0" w:space="0" w:color="auto"/>
                            <w:bottom w:val="none" w:sz="0" w:space="0" w:color="auto"/>
                            <w:right w:val="none" w:sz="0" w:space="0" w:color="auto"/>
                          </w:divBdr>
                        </w:div>
                      </w:divsChild>
                    </w:div>
                    <w:div w:id="1247769067">
                      <w:marLeft w:val="0"/>
                      <w:marRight w:val="0"/>
                      <w:marTop w:val="0"/>
                      <w:marBottom w:val="0"/>
                      <w:divBdr>
                        <w:top w:val="none" w:sz="0" w:space="0" w:color="auto"/>
                        <w:left w:val="none" w:sz="0" w:space="0" w:color="auto"/>
                        <w:bottom w:val="none" w:sz="0" w:space="0" w:color="auto"/>
                        <w:right w:val="none" w:sz="0" w:space="0" w:color="auto"/>
                      </w:divBdr>
                      <w:divsChild>
                        <w:div w:id="1200582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5199443">
          <w:marLeft w:val="0"/>
          <w:marRight w:val="0"/>
          <w:marTop w:val="0"/>
          <w:marBottom w:val="0"/>
          <w:divBdr>
            <w:top w:val="none" w:sz="0" w:space="0" w:color="auto"/>
            <w:left w:val="none" w:sz="0" w:space="0" w:color="auto"/>
            <w:bottom w:val="none" w:sz="0" w:space="0" w:color="auto"/>
            <w:right w:val="none" w:sz="0" w:space="0" w:color="auto"/>
          </w:divBdr>
        </w:div>
      </w:divsChild>
    </w:div>
    <w:div w:id="92437230">
      <w:bodyDiv w:val="1"/>
      <w:marLeft w:val="0"/>
      <w:marRight w:val="0"/>
      <w:marTop w:val="0"/>
      <w:marBottom w:val="0"/>
      <w:divBdr>
        <w:top w:val="none" w:sz="0" w:space="0" w:color="auto"/>
        <w:left w:val="none" w:sz="0" w:space="0" w:color="auto"/>
        <w:bottom w:val="none" w:sz="0" w:space="0" w:color="auto"/>
        <w:right w:val="none" w:sz="0" w:space="0" w:color="auto"/>
      </w:divBdr>
      <w:divsChild>
        <w:div w:id="60300506">
          <w:marLeft w:val="0"/>
          <w:marRight w:val="0"/>
          <w:marTop w:val="0"/>
          <w:marBottom w:val="0"/>
          <w:divBdr>
            <w:top w:val="none" w:sz="0" w:space="0" w:color="auto"/>
            <w:left w:val="none" w:sz="0" w:space="0" w:color="auto"/>
            <w:bottom w:val="none" w:sz="0" w:space="0" w:color="auto"/>
            <w:right w:val="none" w:sz="0" w:space="0" w:color="auto"/>
          </w:divBdr>
        </w:div>
        <w:div w:id="1880507647">
          <w:marLeft w:val="0"/>
          <w:marRight w:val="0"/>
          <w:marTop w:val="0"/>
          <w:marBottom w:val="0"/>
          <w:divBdr>
            <w:top w:val="none" w:sz="0" w:space="0" w:color="auto"/>
            <w:left w:val="none" w:sz="0" w:space="0" w:color="auto"/>
            <w:bottom w:val="none" w:sz="0" w:space="0" w:color="auto"/>
            <w:right w:val="none" w:sz="0" w:space="0" w:color="auto"/>
          </w:divBdr>
          <w:divsChild>
            <w:div w:id="1780759215">
              <w:marLeft w:val="0"/>
              <w:marRight w:val="0"/>
              <w:marTop w:val="0"/>
              <w:marBottom w:val="0"/>
              <w:divBdr>
                <w:top w:val="none" w:sz="0" w:space="0" w:color="auto"/>
                <w:left w:val="none" w:sz="0" w:space="0" w:color="auto"/>
                <w:bottom w:val="none" w:sz="0" w:space="0" w:color="auto"/>
                <w:right w:val="none" w:sz="0" w:space="0" w:color="auto"/>
              </w:divBdr>
              <w:divsChild>
                <w:div w:id="728959156">
                  <w:marLeft w:val="0"/>
                  <w:marRight w:val="0"/>
                  <w:marTop w:val="0"/>
                  <w:marBottom w:val="0"/>
                  <w:divBdr>
                    <w:top w:val="none" w:sz="0" w:space="0" w:color="auto"/>
                    <w:left w:val="none" w:sz="0" w:space="0" w:color="auto"/>
                    <w:bottom w:val="none" w:sz="0" w:space="0" w:color="auto"/>
                    <w:right w:val="none" w:sz="0" w:space="0" w:color="auto"/>
                  </w:divBdr>
                  <w:divsChild>
                    <w:div w:id="1728457619">
                      <w:marLeft w:val="0"/>
                      <w:marRight w:val="0"/>
                      <w:marTop w:val="0"/>
                      <w:marBottom w:val="0"/>
                      <w:divBdr>
                        <w:top w:val="none" w:sz="0" w:space="0" w:color="auto"/>
                        <w:left w:val="none" w:sz="0" w:space="0" w:color="auto"/>
                        <w:bottom w:val="none" w:sz="0" w:space="0" w:color="auto"/>
                        <w:right w:val="none" w:sz="0" w:space="0" w:color="auto"/>
                      </w:divBdr>
                    </w:div>
                    <w:div w:id="1289580930">
                      <w:marLeft w:val="0"/>
                      <w:marRight w:val="0"/>
                      <w:marTop w:val="0"/>
                      <w:marBottom w:val="0"/>
                      <w:divBdr>
                        <w:top w:val="none" w:sz="0" w:space="0" w:color="auto"/>
                        <w:left w:val="none" w:sz="0" w:space="0" w:color="auto"/>
                        <w:bottom w:val="none" w:sz="0" w:space="0" w:color="auto"/>
                        <w:right w:val="none" w:sz="0" w:space="0" w:color="auto"/>
                      </w:divBdr>
                    </w:div>
                  </w:divsChild>
                </w:div>
                <w:div w:id="1593322385">
                  <w:marLeft w:val="0"/>
                  <w:marRight w:val="0"/>
                  <w:marTop w:val="0"/>
                  <w:marBottom w:val="0"/>
                  <w:divBdr>
                    <w:top w:val="none" w:sz="0" w:space="0" w:color="auto"/>
                    <w:left w:val="none" w:sz="0" w:space="0" w:color="auto"/>
                    <w:bottom w:val="none" w:sz="0" w:space="0" w:color="auto"/>
                    <w:right w:val="none" w:sz="0" w:space="0" w:color="auto"/>
                  </w:divBdr>
                </w:div>
              </w:divsChild>
            </w:div>
            <w:div w:id="1490486674">
              <w:marLeft w:val="0"/>
              <w:marRight w:val="0"/>
              <w:marTop w:val="0"/>
              <w:marBottom w:val="0"/>
              <w:divBdr>
                <w:top w:val="none" w:sz="0" w:space="0" w:color="auto"/>
                <w:left w:val="none" w:sz="0" w:space="0" w:color="auto"/>
                <w:bottom w:val="none" w:sz="0" w:space="0" w:color="auto"/>
                <w:right w:val="none" w:sz="0" w:space="0" w:color="auto"/>
              </w:divBdr>
            </w:div>
            <w:div w:id="12271850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681263">
      <w:bodyDiv w:val="1"/>
      <w:marLeft w:val="0"/>
      <w:marRight w:val="0"/>
      <w:marTop w:val="0"/>
      <w:marBottom w:val="0"/>
      <w:divBdr>
        <w:top w:val="none" w:sz="0" w:space="0" w:color="auto"/>
        <w:left w:val="none" w:sz="0" w:space="0" w:color="auto"/>
        <w:bottom w:val="none" w:sz="0" w:space="0" w:color="auto"/>
        <w:right w:val="none" w:sz="0" w:space="0" w:color="auto"/>
      </w:divBdr>
    </w:div>
    <w:div w:id="127667415">
      <w:bodyDiv w:val="1"/>
      <w:marLeft w:val="0"/>
      <w:marRight w:val="0"/>
      <w:marTop w:val="0"/>
      <w:marBottom w:val="0"/>
      <w:divBdr>
        <w:top w:val="none" w:sz="0" w:space="0" w:color="auto"/>
        <w:left w:val="none" w:sz="0" w:space="0" w:color="auto"/>
        <w:bottom w:val="none" w:sz="0" w:space="0" w:color="auto"/>
        <w:right w:val="none" w:sz="0" w:space="0" w:color="auto"/>
      </w:divBdr>
    </w:div>
    <w:div w:id="132450489">
      <w:bodyDiv w:val="1"/>
      <w:marLeft w:val="0"/>
      <w:marRight w:val="0"/>
      <w:marTop w:val="0"/>
      <w:marBottom w:val="0"/>
      <w:divBdr>
        <w:top w:val="none" w:sz="0" w:space="0" w:color="auto"/>
        <w:left w:val="none" w:sz="0" w:space="0" w:color="auto"/>
        <w:bottom w:val="none" w:sz="0" w:space="0" w:color="auto"/>
        <w:right w:val="none" w:sz="0" w:space="0" w:color="auto"/>
      </w:divBdr>
    </w:div>
    <w:div w:id="220484589">
      <w:bodyDiv w:val="1"/>
      <w:marLeft w:val="0"/>
      <w:marRight w:val="0"/>
      <w:marTop w:val="0"/>
      <w:marBottom w:val="0"/>
      <w:divBdr>
        <w:top w:val="none" w:sz="0" w:space="0" w:color="auto"/>
        <w:left w:val="none" w:sz="0" w:space="0" w:color="auto"/>
        <w:bottom w:val="none" w:sz="0" w:space="0" w:color="auto"/>
        <w:right w:val="none" w:sz="0" w:space="0" w:color="auto"/>
      </w:divBdr>
    </w:div>
    <w:div w:id="333382353">
      <w:bodyDiv w:val="1"/>
      <w:marLeft w:val="0"/>
      <w:marRight w:val="0"/>
      <w:marTop w:val="0"/>
      <w:marBottom w:val="0"/>
      <w:divBdr>
        <w:top w:val="none" w:sz="0" w:space="0" w:color="auto"/>
        <w:left w:val="none" w:sz="0" w:space="0" w:color="auto"/>
        <w:bottom w:val="none" w:sz="0" w:space="0" w:color="auto"/>
        <w:right w:val="none" w:sz="0" w:space="0" w:color="auto"/>
      </w:divBdr>
    </w:div>
    <w:div w:id="356587471">
      <w:bodyDiv w:val="1"/>
      <w:marLeft w:val="0"/>
      <w:marRight w:val="0"/>
      <w:marTop w:val="0"/>
      <w:marBottom w:val="0"/>
      <w:divBdr>
        <w:top w:val="none" w:sz="0" w:space="0" w:color="auto"/>
        <w:left w:val="none" w:sz="0" w:space="0" w:color="auto"/>
        <w:bottom w:val="none" w:sz="0" w:space="0" w:color="auto"/>
        <w:right w:val="none" w:sz="0" w:space="0" w:color="auto"/>
      </w:divBdr>
      <w:divsChild>
        <w:div w:id="1441098405">
          <w:marLeft w:val="0"/>
          <w:marRight w:val="0"/>
          <w:marTop w:val="0"/>
          <w:marBottom w:val="0"/>
          <w:divBdr>
            <w:top w:val="none" w:sz="0" w:space="0" w:color="auto"/>
            <w:left w:val="none" w:sz="0" w:space="0" w:color="auto"/>
            <w:bottom w:val="none" w:sz="0" w:space="0" w:color="auto"/>
            <w:right w:val="none" w:sz="0" w:space="0" w:color="auto"/>
          </w:divBdr>
          <w:divsChild>
            <w:div w:id="593321182">
              <w:marLeft w:val="0"/>
              <w:marRight w:val="0"/>
              <w:marTop w:val="0"/>
              <w:marBottom w:val="0"/>
              <w:divBdr>
                <w:top w:val="none" w:sz="0" w:space="0" w:color="auto"/>
                <w:left w:val="none" w:sz="0" w:space="0" w:color="auto"/>
                <w:bottom w:val="none" w:sz="0" w:space="0" w:color="auto"/>
                <w:right w:val="none" w:sz="0" w:space="0" w:color="auto"/>
              </w:divBdr>
              <w:divsChild>
                <w:div w:id="2225708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3875207">
          <w:marLeft w:val="0"/>
          <w:marRight w:val="0"/>
          <w:marTop w:val="0"/>
          <w:marBottom w:val="0"/>
          <w:divBdr>
            <w:top w:val="none" w:sz="0" w:space="0" w:color="auto"/>
            <w:left w:val="none" w:sz="0" w:space="0" w:color="auto"/>
            <w:bottom w:val="none" w:sz="0" w:space="0" w:color="auto"/>
            <w:right w:val="none" w:sz="0" w:space="0" w:color="auto"/>
          </w:divBdr>
          <w:divsChild>
            <w:div w:id="1388527575">
              <w:marLeft w:val="0"/>
              <w:marRight w:val="0"/>
              <w:marTop w:val="0"/>
              <w:marBottom w:val="0"/>
              <w:divBdr>
                <w:top w:val="none" w:sz="0" w:space="0" w:color="auto"/>
                <w:left w:val="none" w:sz="0" w:space="0" w:color="auto"/>
                <w:bottom w:val="none" w:sz="0" w:space="0" w:color="auto"/>
                <w:right w:val="none" w:sz="0" w:space="0" w:color="auto"/>
              </w:divBdr>
              <w:divsChild>
                <w:div w:id="1824467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8433038">
          <w:marLeft w:val="0"/>
          <w:marRight w:val="0"/>
          <w:marTop w:val="0"/>
          <w:marBottom w:val="0"/>
          <w:divBdr>
            <w:top w:val="none" w:sz="0" w:space="0" w:color="auto"/>
            <w:left w:val="none" w:sz="0" w:space="0" w:color="auto"/>
            <w:bottom w:val="none" w:sz="0" w:space="0" w:color="auto"/>
            <w:right w:val="none" w:sz="0" w:space="0" w:color="auto"/>
          </w:divBdr>
          <w:divsChild>
            <w:div w:id="2004892387">
              <w:marLeft w:val="0"/>
              <w:marRight w:val="0"/>
              <w:marTop w:val="0"/>
              <w:marBottom w:val="0"/>
              <w:divBdr>
                <w:top w:val="none" w:sz="0" w:space="0" w:color="auto"/>
                <w:left w:val="none" w:sz="0" w:space="0" w:color="auto"/>
                <w:bottom w:val="none" w:sz="0" w:space="0" w:color="auto"/>
                <w:right w:val="none" w:sz="0" w:space="0" w:color="auto"/>
              </w:divBdr>
              <w:divsChild>
                <w:div w:id="8090527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1176868">
      <w:bodyDiv w:val="1"/>
      <w:marLeft w:val="0"/>
      <w:marRight w:val="0"/>
      <w:marTop w:val="0"/>
      <w:marBottom w:val="0"/>
      <w:divBdr>
        <w:top w:val="none" w:sz="0" w:space="0" w:color="auto"/>
        <w:left w:val="none" w:sz="0" w:space="0" w:color="auto"/>
        <w:bottom w:val="none" w:sz="0" w:space="0" w:color="auto"/>
        <w:right w:val="none" w:sz="0" w:space="0" w:color="auto"/>
      </w:divBdr>
    </w:div>
    <w:div w:id="386073838">
      <w:bodyDiv w:val="1"/>
      <w:marLeft w:val="0"/>
      <w:marRight w:val="0"/>
      <w:marTop w:val="0"/>
      <w:marBottom w:val="0"/>
      <w:divBdr>
        <w:top w:val="none" w:sz="0" w:space="0" w:color="auto"/>
        <w:left w:val="none" w:sz="0" w:space="0" w:color="auto"/>
        <w:bottom w:val="none" w:sz="0" w:space="0" w:color="auto"/>
        <w:right w:val="none" w:sz="0" w:space="0" w:color="auto"/>
      </w:divBdr>
    </w:div>
    <w:div w:id="386878657">
      <w:bodyDiv w:val="1"/>
      <w:marLeft w:val="0"/>
      <w:marRight w:val="0"/>
      <w:marTop w:val="0"/>
      <w:marBottom w:val="0"/>
      <w:divBdr>
        <w:top w:val="none" w:sz="0" w:space="0" w:color="auto"/>
        <w:left w:val="none" w:sz="0" w:space="0" w:color="auto"/>
        <w:bottom w:val="none" w:sz="0" w:space="0" w:color="auto"/>
        <w:right w:val="none" w:sz="0" w:space="0" w:color="auto"/>
      </w:divBdr>
    </w:div>
    <w:div w:id="389889920">
      <w:bodyDiv w:val="1"/>
      <w:marLeft w:val="0"/>
      <w:marRight w:val="0"/>
      <w:marTop w:val="0"/>
      <w:marBottom w:val="0"/>
      <w:divBdr>
        <w:top w:val="none" w:sz="0" w:space="0" w:color="auto"/>
        <w:left w:val="none" w:sz="0" w:space="0" w:color="auto"/>
        <w:bottom w:val="none" w:sz="0" w:space="0" w:color="auto"/>
        <w:right w:val="none" w:sz="0" w:space="0" w:color="auto"/>
      </w:divBdr>
    </w:div>
    <w:div w:id="397552422">
      <w:bodyDiv w:val="1"/>
      <w:marLeft w:val="0"/>
      <w:marRight w:val="0"/>
      <w:marTop w:val="0"/>
      <w:marBottom w:val="0"/>
      <w:divBdr>
        <w:top w:val="none" w:sz="0" w:space="0" w:color="auto"/>
        <w:left w:val="none" w:sz="0" w:space="0" w:color="auto"/>
        <w:bottom w:val="none" w:sz="0" w:space="0" w:color="auto"/>
        <w:right w:val="none" w:sz="0" w:space="0" w:color="auto"/>
      </w:divBdr>
    </w:div>
    <w:div w:id="399406596">
      <w:bodyDiv w:val="1"/>
      <w:marLeft w:val="0"/>
      <w:marRight w:val="0"/>
      <w:marTop w:val="0"/>
      <w:marBottom w:val="0"/>
      <w:divBdr>
        <w:top w:val="none" w:sz="0" w:space="0" w:color="auto"/>
        <w:left w:val="none" w:sz="0" w:space="0" w:color="auto"/>
        <w:bottom w:val="none" w:sz="0" w:space="0" w:color="auto"/>
        <w:right w:val="none" w:sz="0" w:space="0" w:color="auto"/>
      </w:divBdr>
    </w:div>
    <w:div w:id="401831602">
      <w:bodyDiv w:val="1"/>
      <w:marLeft w:val="0"/>
      <w:marRight w:val="0"/>
      <w:marTop w:val="0"/>
      <w:marBottom w:val="0"/>
      <w:divBdr>
        <w:top w:val="none" w:sz="0" w:space="0" w:color="auto"/>
        <w:left w:val="none" w:sz="0" w:space="0" w:color="auto"/>
        <w:bottom w:val="none" w:sz="0" w:space="0" w:color="auto"/>
        <w:right w:val="none" w:sz="0" w:space="0" w:color="auto"/>
      </w:divBdr>
    </w:div>
    <w:div w:id="413093718">
      <w:bodyDiv w:val="1"/>
      <w:marLeft w:val="0"/>
      <w:marRight w:val="0"/>
      <w:marTop w:val="0"/>
      <w:marBottom w:val="0"/>
      <w:divBdr>
        <w:top w:val="none" w:sz="0" w:space="0" w:color="auto"/>
        <w:left w:val="none" w:sz="0" w:space="0" w:color="auto"/>
        <w:bottom w:val="none" w:sz="0" w:space="0" w:color="auto"/>
        <w:right w:val="none" w:sz="0" w:space="0" w:color="auto"/>
      </w:divBdr>
    </w:div>
    <w:div w:id="428625882">
      <w:bodyDiv w:val="1"/>
      <w:marLeft w:val="0"/>
      <w:marRight w:val="0"/>
      <w:marTop w:val="0"/>
      <w:marBottom w:val="0"/>
      <w:divBdr>
        <w:top w:val="none" w:sz="0" w:space="0" w:color="auto"/>
        <w:left w:val="none" w:sz="0" w:space="0" w:color="auto"/>
        <w:bottom w:val="none" w:sz="0" w:space="0" w:color="auto"/>
        <w:right w:val="none" w:sz="0" w:space="0" w:color="auto"/>
      </w:divBdr>
      <w:divsChild>
        <w:div w:id="266427559">
          <w:marLeft w:val="0"/>
          <w:marRight w:val="0"/>
          <w:marTop w:val="0"/>
          <w:marBottom w:val="0"/>
          <w:divBdr>
            <w:top w:val="none" w:sz="0" w:space="0" w:color="auto"/>
            <w:left w:val="none" w:sz="0" w:space="0" w:color="auto"/>
            <w:bottom w:val="none" w:sz="0" w:space="0" w:color="auto"/>
            <w:right w:val="none" w:sz="0" w:space="0" w:color="auto"/>
          </w:divBdr>
        </w:div>
        <w:div w:id="457842117">
          <w:marLeft w:val="0"/>
          <w:marRight w:val="0"/>
          <w:marTop w:val="0"/>
          <w:marBottom w:val="0"/>
          <w:divBdr>
            <w:top w:val="none" w:sz="0" w:space="0" w:color="auto"/>
            <w:left w:val="none" w:sz="0" w:space="0" w:color="auto"/>
            <w:bottom w:val="none" w:sz="0" w:space="0" w:color="auto"/>
            <w:right w:val="none" w:sz="0" w:space="0" w:color="auto"/>
          </w:divBdr>
        </w:div>
        <w:div w:id="590621318">
          <w:marLeft w:val="0"/>
          <w:marRight w:val="0"/>
          <w:marTop w:val="0"/>
          <w:marBottom w:val="0"/>
          <w:divBdr>
            <w:top w:val="none" w:sz="0" w:space="0" w:color="auto"/>
            <w:left w:val="none" w:sz="0" w:space="0" w:color="auto"/>
            <w:bottom w:val="none" w:sz="0" w:space="0" w:color="auto"/>
            <w:right w:val="none" w:sz="0" w:space="0" w:color="auto"/>
          </w:divBdr>
        </w:div>
        <w:div w:id="1561280651">
          <w:marLeft w:val="0"/>
          <w:marRight w:val="0"/>
          <w:marTop w:val="0"/>
          <w:marBottom w:val="0"/>
          <w:divBdr>
            <w:top w:val="none" w:sz="0" w:space="0" w:color="auto"/>
            <w:left w:val="none" w:sz="0" w:space="0" w:color="auto"/>
            <w:bottom w:val="none" w:sz="0" w:space="0" w:color="auto"/>
            <w:right w:val="none" w:sz="0" w:space="0" w:color="auto"/>
          </w:divBdr>
        </w:div>
        <w:div w:id="1054045546">
          <w:marLeft w:val="0"/>
          <w:marRight w:val="0"/>
          <w:marTop w:val="0"/>
          <w:marBottom w:val="0"/>
          <w:divBdr>
            <w:top w:val="none" w:sz="0" w:space="0" w:color="auto"/>
            <w:left w:val="none" w:sz="0" w:space="0" w:color="auto"/>
            <w:bottom w:val="none" w:sz="0" w:space="0" w:color="auto"/>
            <w:right w:val="none" w:sz="0" w:space="0" w:color="auto"/>
          </w:divBdr>
        </w:div>
      </w:divsChild>
    </w:div>
    <w:div w:id="472212901">
      <w:bodyDiv w:val="1"/>
      <w:marLeft w:val="0"/>
      <w:marRight w:val="0"/>
      <w:marTop w:val="0"/>
      <w:marBottom w:val="0"/>
      <w:divBdr>
        <w:top w:val="none" w:sz="0" w:space="0" w:color="auto"/>
        <w:left w:val="none" w:sz="0" w:space="0" w:color="auto"/>
        <w:bottom w:val="none" w:sz="0" w:space="0" w:color="auto"/>
        <w:right w:val="none" w:sz="0" w:space="0" w:color="auto"/>
      </w:divBdr>
      <w:divsChild>
        <w:div w:id="357849938">
          <w:marLeft w:val="0"/>
          <w:marRight w:val="0"/>
          <w:marTop w:val="0"/>
          <w:marBottom w:val="0"/>
          <w:divBdr>
            <w:top w:val="none" w:sz="0" w:space="0" w:color="auto"/>
            <w:left w:val="none" w:sz="0" w:space="0" w:color="auto"/>
            <w:bottom w:val="none" w:sz="0" w:space="0" w:color="auto"/>
            <w:right w:val="none" w:sz="0" w:space="0" w:color="auto"/>
          </w:divBdr>
          <w:divsChild>
            <w:div w:id="248470518">
              <w:marLeft w:val="0"/>
              <w:marRight w:val="0"/>
              <w:marTop w:val="0"/>
              <w:marBottom w:val="0"/>
              <w:divBdr>
                <w:top w:val="none" w:sz="0" w:space="0" w:color="auto"/>
                <w:left w:val="none" w:sz="0" w:space="0" w:color="auto"/>
                <w:bottom w:val="none" w:sz="0" w:space="0" w:color="auto"/>
                <w:right w:val="none" w:sz="0" w:space="0" w:color="auto"/>
              </w:divBdr>
              <w:divsChild>
                <w:div w:id="663512666">
                  <w:marLeft w:val="0"/>
                  <w:marRight w:val="0"/>
                  <w:marTop w:val="0"/>
                  <w:marBottom w:val="0"/>
                  <w:divBdr>
                    <w:top w:val="none" w:sz="0" w:space="0" w:color="auto"/>
                    <w:left w:val="none" w:sz="0" w:space="0" w:color="auto"/>
                    <w:bottom w:val="none" w:sz="0" w:space="0" w:color="auto"/>
                    <w:right w:val="none" w:sz="0" w:space="0" w:color="auto"/>
                  </w:divBdr>
                </w:div>
                <w:div w:id="1069883311">
                  <w:marLeft w:val="0"/>
                  <w:marRight w:val="0"/>
                  <w:marTop w:val="0"/>
                  <w:marBottom w:val="0"/>
                  <w:divBdr>
                    <w:top w:val="none" w:sz="0" w:space="0" w:color="auto"/>
                    <w:left w:val="none" w:sz="0" w:space="0" w:color="auto"/>
                    <w:bottom w:val="none" w:sz="0" w:space="0" w:color="auto"/>
                    <w:right w:val="none" w:sz="0" w:space="0" w:color="auto"/>
                  </w:divBdr>
                  <w:divsChild>
                    <w:div w:id="858852217">
                      <w:marLeft w:val="0"/>
                      <w:marRight w:val="0"/>
                      <w:marTop w:val="0"/>
                      <w:marBottom w:val="0"/>
                      <w:divBdr>
                        <w:top w:val="none" w:sz="0" w:space="0" w:color="auto"/>
                        <w:left w:val="none" w:sz="0" w:space="0" w:color="auto"/>
                        <w:bottom w:val="none" w:sz="0" w:space="0" w:color="auto"/>
                        <w:right w:val="none" w:sz="0" w:space="0" w:color="auto"/>
                      </w:divBdr>
                      <w:divsChild>
                        <w:div w:id="1438599681">
                          <w:marLeft w:val="0"/>
                          <w:marRight w:val="0"/>
                          <w:marTop w:val="0"/>
                          <w:marBottom w:val="0"/>
                          <w:divBdr>
                            <w:top w:val="none" w:sz="0" w:space="0" w:color="auto"/>
                            <w:left w:val="none" w:sz="0" w:space="0" w:color="auto"/>
                            <w:bottom w:val="none" w:sz="0" w:space="0" w:color="auto"/>
                            <w:right w:val="none" w:sz="0" w:space="0" w:color="auto"/>
                          </w:divBdr>
                          <w:divsChild>
                            <w:div w:id="633486865">
                              <w:marLeft w:val="0"/>
                              <w:marRight w:val="0"/>
                              <w:marTop w:val="0"/>
                              <w:marBottom w:val="0"/>
                              <w:divBdr>
                                <w:top w:val="none" w:sz="0" w:space="0" w:color="auto"/>
                                <w:left w:val="none" w:sz="0" w:space="0" w:color="auto"/>
                                <w:bottom w:val="none" w:sz="0" w:space="0" w:color="auto"/>
                                <w:right w:val="none" w:sz="0" w:space="0" w:color="auto"/>
                              </w:divBdr>
                            </w:div>
                            <w:div w:id="769006056">
                              <w:marLeft w:val="0"/>
                              <w:marRight w:val="0"/>
                              <w:marTop w:val="0"/>
                              <w:marBottom w:val="0"/>
                              <w:divBdr>
                                <w:top w:val="none" w:sz="0" w:space="0" w:color="auto"/>
                                <w:left w:val="none" w:sz="0" w:space="0" w:color="auto"/>
                                <w:bottom w:val="none" w:sz="0" w:space="0" w:color="auto"/>
                                <w:right w:val="none" w:sz="0" w:space="0" w:color="auto"/>
                              </w:divBdr>
                            </w:div>
                          </w:divsChild>
                        </w:div>
                        <w:div w:id="955216158">
                          <w:marLeft w:val="0"/>
                          <w:marRight w:val="0"/>
                          <w:marTop w:val="0"/>
                          <w:marBottom w:val="0"/>
                          <w:divBdr>
                            <w:top w:val="none" w:sz="0" w:space="0" w:color="auto"/>
                            <w:left w:val="none" w:sz="0" w:space="0" w:color="auto"/>
                            <w:bottom w:val="none" w:sz="0" w:space="0" w:color="auto"/>
                            <w:right w:val="none" w:sz="0" w:space="0" w:color="auto"/>
                          </w:divBdr>
                        </w:div>
                      </w:divsChild>
                    </w:div>
                    <w:div w:id="604001320">
                      <w:marLeft w:val="0"/>
                      <w:marRight w:val="0"/>
                      <w:marTop w:val="0"/>
                      <w:marBottom w:val="0"/>
                      <w:divBdr>
                        <w:top w:val="none" w:sz="0" w:space="0" w:color="auto"/>
                        <w:left w:val="none" w:sz="0" w:space="0" w:color="auto"/>
                        <w:bottom w:val="none" w:sz="0" w:space="0" w:color="auto"/>
                        <w:right w:val="none" w:sz="0" w:space="0" w:color="auto"/>
                      </w:divBdr>
                      <w:divsChild>
                        <w:div w:id="488251665">
                          <w:marLeft w:val="0"/>
                          <w:marRight w:val="0"/>
                          <w:marTop w:val="0"/>
                          <w:marBottom w:val="0"/>
                          <w:divBdr>
                            <w:top w:val="none" w:sz="0" w:space="0" w:color="auto"/>
                            <w:left w:val="none" w:sz="0" w:space="0" w:color="auto"/>
                            <w:bottom w:val="none" w:sz="0" w:space="0" w:color="auto"/>
                            <w:right w:val="none" w:sz="0" w:space="0" w:color="auto"/>
                          </w:divBdr>
                          <w:divsChild>
                            <w:div w:id="717823864">
                              <w:marLeft w:val="0"/>
                              <w:marRight w:val="0"/>
                              <w:marTop w:val="0"/>
                              <w:marBottom w:val="0"/>
                              <w:divBdr>
                                <w:top w:val="none" w:sz="0" w:space="0" w:color="auto"/>
                                <w:left w:val="none" w:sz="0" w:space="0" w:color="auto"/>
                                <w:bottom w:val="none" w:sz="0" w:space="0" w:color="auto"/>
                                <w:right w:val="none" w:sz="0" w:space="0" w:color="auto"/>
                              </w:divBdr>
                            </w:div>
                            <w:div w:id="892153169">
                              <w:marLeft w:val="0"/>
                              <w:marRight w:val="0"/>
                              <w:marTop w:val="0"/>
                              <w:marBottom w:val="0"/>
                              <w:divBdr>
                                <w:top w:val="none" w:sz="0" w:space="0" w:color="auto"/>
                                <w:left w:val="none" w:sz="0" w:space="0" w:color="auto"/>
                                <w:bottom w:val="none" w:sz="0" w:space="0" w:color="auto"/>
                                <w:right w:val="none" w:sz="0" w:space="0" w:color="auto"/>
                              </w:divBdr>
                              <w:divsChild>
                                <w:div w:id="747966203">
                                  <w:marLeft w:val="0"/>
                                  <w:marRight w:val="0"/>
                                  <w:marTop w:val="0"/>
                                  <w:marBottom w:val="0"/>
                                  <w:divBdr>
                                    <w:top w:val="none" w:sz="0" w:space="0" w:color="auto"/>
                                    <w:left w:val="none" w:sz="0" w:space="0" w:color="auto"/>
                                    <w:bottom w:val="none" w:sz="0" w:space="0" w:color="auto"/>
                                    <w:right w:val="none" w:sz="0" w:space="0" w:color="auto"/>
                                  </w:divBdr>
                                  <w:divsChild>
                                    <w:div w:id="15416983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7901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81655988">
      <w:bodyDiv w:val="1"/>
      <w:marLeft w:val="0"/>
      <w:marRight w:val="0"/>
      <w:marTop w:val="0"/>
      <w:marBottom w:val="0"/>
      <w:divBdr>
        <w:top w:val="none" w:sz="0" w:space="0" w:color="auto"/>
        <w:left w:val="none" w:sz="0" w:space="0" w:color="auto"/>
        <w:bottom w:val="none" w:sz="0" w:space="0" w:color="auto"/>
        <w:right w:val="none" w:sz="0" w:space="0" w:color="auto"/>
      </w:divBdr>
    </w:div>
    <w:div w:id="493226203">
      <w:bodyDiv w:val="1"/>
      <w:marLeft w:val="0"/>
      <w:marRight w:val="0"/>
      <w:marTop w:val="0"/>
      <w:marBottom w:val="0"/>
      <w:divBdr>
        <w:top w:val="none" w:sz="0" w:space="0" w:color="auto"/>
        <w:left w:val="none" w:sz="0" w:space="0" w:color="auto"/>
        <w:bottom w:val="none" w:sz="0" w:space="0" w:color="auto"/>
        <w:right w:val="none" w:sz="0" w:space="0" w:color="auto"/>
      </w:divBdr>
    </w:div>
    <w:div w:id="513811403">
      <w:bodyDiv w:val="1"/>
      <w:marLeft w:val="0"/>
      <w:marRight w:val="0"/>
      <w:marTop w:val="0"/>
      <w:marBottom w:val="0"/>
      <w:divBdr>
        <w:top w:val="none" w:sz="0" w:space="0" w:color="auto"/>
        <w:left w:val="none" w:sz="0" w:space="0" w:color="auto"/>
        <w:bottom w:val="none" w:sz="0" w:space="0" w:color="auto"/>
        <w:right w:val="none" w:sz="0" w:space="0" w:color="auto"/>
      </w:divBdr>
    </w:div>
    <w:div w:id="517938008">
      <w:bodyDiv w:val="1"/>
      <w:marLeft w:val="0"/>
      <w:marRight w:val="0"/>
      <w:marTop w:val="0"/>
      <w:marBottom w:val="0"/>
      <w:divBdr>
        <w:top w:val="none" w:sz="0" w:space="0" w:color="auto"/>
        <w:left w:val="none" w:sz="0" w:space="0" w:color="auto"/>
        <w:bottom w:val="none" w:sz="0" w:space="0" w:color="auto"/>
        <w:right w:val="none" w:sz="0" w:space="0" w:color="auto"/>
      </w:divBdr>
    </w:div>
    <w:div w:id="558827919">
      <w:bodyDiv w:val="1"/>
      <w:marLeft w:val="0"/>
      <w:marRight w:val="0"/>
      <w:marTop w:val="0"/>
      <w:marBottom w:val="0"/>
      <w:divBdr>
        <w:top w:val="none" w:sz="0" w:space="0" w:color="auto"/>
        <w:left w:val="none" w:sz="0" w:space="0" w:color="auto"/>
        <w:bottom w:val="none" w:sz="0" w:space="0" w:color="auto"/>
        <w:right w:val="none" w:sz="0" w:space="0" w:color="auto"/>
      </w:divBdr>
      <w:divsChild>
        <w:div w:id="1183738443">
          <w:marLeft w:val="0"/>
          <w:marRight w:val="0"/>
          <w:marTop w:val="0"/>
          <w:marBottom w:val="0"/>
          <w:divBdr>
            <w:top w:val="none" w:sz="0" w:space="0" w:color="auto"/>
            <w:left w:val="none" w:sz="0" w:space="0" w:color="auto"/>
            <w:bottom w:val="none" w:sz="0" w:space="0" w:color="auto"/>
            <w:right w:val="none" w:sz="0" w:space="0" w:color="auto"/>
          </w:divBdr>
          <w:divsChild>
            <w:div w:id="1230457954">
              <w:marLeft w:val="0"/>
              <w:marRight w:val="0"/>
              <w:marTop w:val="0"/>
              <w:marBottom w:val="0"/>
              <w:divBdr>
                <w:top w:val="none" w:sz="0" w:space="0" w:color="auto"/>
                <w:left w:val="none" w:sz="0" w:space="0" w:color="auto"/>
                <w:bottom w:val="none" w:sz="0" w:space="0" w:color="auto"/>
                <w:right w:val="none" w:sz="0" w:space="0" w:color="auto"/>
              </w:divBdr>
              <w:divsChild>
                <w:div w:id="1898471921">
                  <w:marLeft w:val="0"/>
                  <w:marRight w:val="0"/>
                  <w:marTop w:val="0"/>
                  <w:marBottom w:val="0"/>
                  <w:divBdr>
                    <w:top w:val="none" w:sz="0" w:space="0" w:color="auto"/>
                    <w:left w:val="none" w:sz="0" w:space="0" w:color="auto"/>
                    <w:bottom w:val="none" w:sz="0" w:space="0" w:color="auto"/>
                    <w:right w:val="none" w:sz="0" w:space="0" w:color="auto"/>
                  </w:divBdr>
                </w:div>
                <w:div w:id="215050584">
                  <w:marLeft w:val="0"/>
                  <w:marRight w:val="0"/>
                  <w:marTop w:val="0"/>
                  <w:marBottom w:val="0"/>
                  <w:divBdr>
                    <w:top w:val="none" w:sz="0" w:space="0" w:color="auto"/>
                    <w:left w:val="none" w:sz="0" w:space="0" w:color="auto"/>
                    <w:bottom w:val="none" w:sz="0" w:space="0" w:color="auto"/>
                    <w:right w:val="none" w:sz="0" w:space="0" w:color="auto"/>
                  </w:divBdr>
                </w:div>
                <w:div w:id="96412896">
                  <w:marLeft w:val="0"/>
                  <w:marRight w:val="0"/>
                  <w:marTop w:val="0"/>
                  <w:marBottom w:val="0"/>
                  <w:divBdr>
                    <w:top w:val="none" w:sz="0" w:space="0" w:color="auto"/>
                    <w:left w:val="none" w:sz="0" w:space="0" w:color="auto"/>
                    <w:bottom w:val="none" w:sz="0" w:space="0" w:color="auto"/>
                    <w:right w:val="none" w:sz="0" w:space="0" w:color="auto"/>
                  </w:divBdr>
                </w:div>
              </w:divsChild>
            </w:div>
            <w:div w:id="1612275193">
              <w:marLeft w:val="0"/>
              <w:marRight w:val="0"/>
              <w:marTop w:val="0"/>
              <w:marBottom w:val="0"/>
              <w:divBdr>
                <w:top w:val="none" w:sz="0" w:space="0" w:color="auto"/>
                <w:left w:val="none" w:sz="0" w:space="0" w:color="auto"/>
                <w:bottom w:val="none" w:sz="0" w:space="0" w:color="auto"/>
                <w:right w:val="none" w:sz="0" w:space="0" w:color="auto"/>
              </w:divBdr>
            </w:div>
          </w:divsChild>
        </w:div>
        <w:div w:id="1746683466">
          <w:marLeft w:val="0"/>
          <w:marRight w:val="0"/>
          <w:marTop w:val="0"/>
          <w:marBottom w:val="0"/>
          <w:divBdr>
            <w:top w:val="none" w:sz="0" w:space="0" w:color="auto"/>
            <w:left w:val="none" w:sz="0" w:space="0" w:color="auto"/>
            <w:bottom w:val="none" w:sz="0" w:space="0" w:color="auto"/>
            <w:right w:val="none" w:sz="0" w:space="0" w:color="auto"/>
          </w:divBdr>
        </w:div>
      </w:divsChild>
    </w:div>
    <w:div w:id="559442705">
      <w:bodyDiv w:val="1"/>
      <w:marLeft w:val="0"/>
      <w:marRight w:val="0"/>
      <w:marTop w:val="0"/>
      <w:marBottom w:val="0"/>
      <w:divBdr>
        <w:top w:val="none" w:sz="0" w:space="0" w:color="auto"/>
        <w:left w:val="none" w:sz="0" w:space="0" w:color="auto"/>
        <w:bottom w:val="none" w:sz="0" w:space="0" w:color="auto"/>
        <w:right w:val="none" w:sz="0" w:space="0" w:color="auto"/>
      </w:divBdr>
    </w:div>
    <w:div w:id="574051109">
      <w:bodyDiv w:val="1"/>
      <w:marLeft w:val="0"/>
      <w:marRight w:val="0"/>
      <w:marTop w:val="0"/>
      <w:marBottom w:val="0"/>
      <w:divBdr>
        <w:top w:val="none" w:sz="0" w:space="0" w:color="auto"/>
        <w:left w:val="none" w:sz="0" w:space="0" w:color="auto"/>
        <w:bottom w:val="none" w:sz="0" w:space="0" w:color="auto"/>
        <w:right w:val="none" w:sz="0" w:space="0" w:color="auto"/>
      </w:divBdr>
    </w:div>
    <w:div w:id="696351967">
      <w:bodyDiv w:val="1"/>
      <w:marLeft w:val="0"/>
      <w:marRight w:val="0"/>
      <w:marTop w:val="0"/>
      <w:marBottom w:val="0"/>
      <w:divBdr>
        <w:top w:val="none" w:sz="0" w:space="0" w:color="auto"/>
        <w:left w:val="none" w:sz="0" w:space="0" w:color="auto"/>
        <w:bottom w:val="none" w:sz="0" w:space="0" w:color="auto"/>
        <w:right w:val="none" w:sz="0" w:space="0" w:color="auto"/>
      </w:divBdr>
    </w:div>
    <w:div w:id="707023526">
      <w:bodyDiv w:val="1"/>
      <w:marLeft w:val="0"/>
      <w:marRight w:val="0"/>
      <w:marTop w:val="0"/>
      <w:marBottom w:val="0"/>
      <w:divBdr>
        <w:top w:val="none" w:sz="0" w:space="0" w:color="auto"/>
        <w:left w:val="none" w:sz="0" w:space="0" w:color="auto"/>
        <w:bottom w:val="none" w:sz="0" w:space="0" w:color="auto"/>
        <w:right w:val="none" w:sz="0" w:space="0" w:color="auto"/>
      </w:divBdr>
    </w:div>
    <w:div w:id="725107959">
      <w:bodyDiv w:val="1"/>
      <w:marLeft w:val="0"/>
      <w:marRight w:val="0"/>
      <w:marTop w:val="0"/>
      <w:marBottom w:val="0"/>
      <w:divBdr>
        <w:top w:val="none" w:sz="0" w:space="0" w:color="auto"/>
        <w:left w:val="none" w:sz="0" w:space="0" w:color="auto"/>
        <w:bottom w:val="none" w:sz="0" w:space="0" w:color="auto"/>
        <w:right w:val="none" w:sz="0" w:space="0" w:color="auto"/>
      </w:divBdr>
    </w:div>
    <w:div w:id="733742345">
      <w:bodyDiv w:val="1"/>
      <w:marLeft w:val="0"/>
      <w:marRight w:val="0"/>
      <w:marTop w:val="0"/>
      <w:marBottom w:val="0"/>
      <w:divBdr>
        <w:top w:val="none" w:sz="0" w:space="0" w:color="auto"/>
        <w:left w:val="none" w:sz="0" w:space="0" w:color="auto"/>
        <w:bottom w:val="none" w:sz="0" w:space="0" w:color="auto"/>
        <w:right w:val="none" w:sz="0" w:space="0" w:color="auto"/>
      </w:divBdr>
    </w:div>
    <w:div w:id="745765078">
      <w:bodyDiv w:val="1"/>
      <w:marLeft w:val="0"/>
      <w:marRight w:val="0"/>
      <w:marTop w:val="0"/>
      <w:marBottom w:val="0"/>
      <w:divBdr>
        <w:top w:val="none" w:sz="0" w:space="0" w:color="auto"/>
        <w:left w:val="none" w:sz="0" w:space="0" w:color="auto"/>
        <w:bottom w:val="none" w:sz="0" w:space="0" w:color="auto"/>
        <w:right w:val="none" w:sz="0" w:space="0" w:color="auto"/>
      </w:divBdr>
    </w:div>
    <w:div w:id="764573699">
      <w:bodyDiv w:val="1"/>
      <w:marLeft w:val="0"/>
      <w:marRight w:val="0"/>
      <w:marTop w:val="0"/>
      <w:marBottom w:val="0"/>
      <w:divBdr>
        <w:top w:val="none" w:sz="0" w:space="0" w:color="auto"/>
        <w:left w:val="none" w:sz="0" w:space="0" w:color="auto"/>
        <w:bottom w:val="none" w:sz="0" w:space="0" w:color="auto"/>
        <w:right w:val="none" w:sz="0" w:space="0" w:color="auto"/>
      </w:divBdr>
    </w:div>
    <w:div w:id="804591537">
      <w:bodyDiv w:val="1"/>
      <w:marLeft w:val="0"/>
      <w:marRight w:val="0"/>
      <w:marTop w:val="0"/>
      <w:marBottom w:val="0"/>
      <w:divBdr>
        <w:top w:val="none" w:sz="0" w:space="0" w:color="auto"/>
        <w:left w:val="none" w:sz="0" w:space="0" w:color="auto"/>
        <w:bottom w:val="none" w:sz="0" w:space="0" w:color="auto"/>
        <w:right w:val="none" w:sz="0" w:space="0" w:color="auto"/>
      </w:divBdr>
    </w:div>
    <w:div w:id="875461648">
      <w:bodyDiv w:val="1"/>
      <w:marLeft w:val="0"/>
      <w:marRight w:val="0"/>
      <w:marTop w:val="0"/>
      <w:marBottom w:val="0"/>
      <w:divBdr>
        <w:top w:val="none" w:sz="0" w:space="0" w:color="auto"/>
        <w:left w:val="none" w:sz="0" w:space="0" w:color="auto"/>
        <w:bottom w:val="none" w:sz="0" w:space="0" w:color="auto"/>
        <w:right w:val="none" w:sz="0" w:space="0" w:color="auto"/>
      </w:divBdr>
      <w:divsChild>
        <w:div w:id="617179379">
          <w:marLeft w:val="0"/>
          <w:marRight w:val="0"/>
          <w:marTop w:val="0"/>
          <w:marBottom w:val="0"/>
          <w:divBdr>
            <w:top w:val="none" w:sz="0" w:space="0" w:color="auto"/>
            <w:left w:val="none" w:sz="0" w:space="0" w:color="auto"/>
            <w:bottom w:val="none" w:sz="0" w:space="0" w:color="auto"/>
            <w:right w:val="none" w:sz="0" w:space="0" w:color="auto"/>
          </w:divBdr>
          <w:divsChild>
            <w:div w:id="1019163551">
              <w:marLeft w:val="0"/>
              <w:marRight w:val="0"/>
              <w:marTop w:val="0"/>
              <w:marBottom w:val="0"/>
              <w:divBdr>
                <w:top w:val="none" w:sz="0" w:space="0" w:color="auto"/>
                <w:left w:val="none" w:sz="0" w:space="0" w:color="auto"/>
                <w:bottom w:val="none" w:sz="0" w:space="0" w:color="auto"/>
                <w:right w:val="none" w:sz="0" w:space="0" w:color="auto"/>
              </w:divBdr>
              <w:divsChild>
                <w:div w:id="1702783604">
                  <w:marLeft w:val="0"/>
                  <w:marRight w:val="0"/>
                  <w:marTop w:val="0"/>
                  <w:marBottom w:val="0"/>
                  <w:divBdr>
                    <w:top w:val="none" w:sz="0" w:space="0" w:color="auto"/>
                    <w:left w:val="none" w:sz="0" w:space="0" w:color="auto"/>
                    <w:bottom w:val="none" w:sz="0" w:space="0" w:color="auto"/>
                    <w:right w:val="none" w:sz="0" w:space="0" w:color="auto"/>
                  </w:divBdr>
                </w:div>
                <w:div w:id="440533793">
                  <w:marLeft w:val="0"/>
                  <w:marRight w:val="0"/>
                  <w:marTop w:val="0"/>
                  <w:marBottom w:val="0"/>
                  <w:divBdr>
                    <w:top w:val="none" w:sz="0" w:space="0" w:color="auto"/>
                    <w:left w:val="none" w:sz="0" w:space="0" w:color="auto"/>
                    <w:bottom w:val="none" w:sz="0" w:space="0" w:color="auto"/>
                    <w:right w:val="none" w:sz="0" w:space="0" w:color="auto"/>
                  </w:divBdr>
                </w:div>
                <w:div w:id="123236001">
                  <w:marLeft w:val="0"/>
                  <w:marRight w:val="0"/>
                  <w:marTop w:val="0"/>
                  <w:marBottom w:val="0"/>
                  <w:divBdr>
                    <w:top w:val="none" w:sz="0" w:space="0" w:color="auto"/>
                    <w:left w:val="none" w:sz="0" w:space="0" w:color="auto"/>
                    <w:bottom w:val="none" w:sz="0" w:space="0" w:color="auto"/>
                    <w:right w:val="none" w:sz="0" w:space="0" w:color="auto"/>
                  </w:divBdr>
                </w:div>
              </w:divsChild>
            </w:div>
            <w:div w:id="48038946">
              <w:marLeft w:val="0"/>
              <w:marRight w:val="0"/>
              <w:marTop w:val="0"/>
              <w:marBottom w:val="0"/>
              <w:divBdr>
                <w:top w:val="none" w:sz="0" w:space="0" w:color="auto"/>
                <w:left w:val="none" w:sz="0" w:space="0" w:color="auto"/>
                <w:bottom w:val="none" w:sz="0" w:space="0" w:color="auto"/>
                <w:right w:val="none" w:sz="0" w:space="0" w:color="auto"/>
              </w:divBdr>
            </w:div>
          </w:divsChild>
        </w:div>
        <w:div w:id="1480881690">
          <w:marLeft w:val="0"/>
          <w:marRight w:val="0"/>
          <w:marTop w:val="0"/>
          <w:marBottom w:val="0"/>
          <w:divBdr>
            <w:top w:val="none" w:sz="0" w:space="0" w:color="auto"/>
            <w:left w:val="none" w:sz="0" w:space="0" w:color="auto"/>
            <w:bottom w:val="none" w:sz="0" w:space="0" w:color="auto"/>
            <w:right w:val="none" w:sz="0" w:space="0" w:color="auto"/>
          </w:divBdr>
        </w:div>
        <w:div w:id="2066757787">
          <w:marLeft w:val="0"/>
          <w:marRight w:val="0"/>
          <w:marTop w:val="0"/>
          <w:marBottom w:val="0"/>
          <w:divBdr>
            <w:top w:val="none" w:sz="0" w:space="0" w:color="auto"/>
            <w:left w:val="none" w:sz="0" w:space="0" w:color="auto"/>
            <w:bottom w:val="none" w:sz="0" w:space="0" w:color="auto"/>
            <w:right w:val="none" w:sz="0" w:space="0" w:color="auto"/>
          </w:divBdr>
        </w:div>
      </w:divsChild>
    </w:div>
    <w:div w:id="970550585">
      <w:bodyDiv w:val="1"/>
      <w:marLeft w:val="0"/>
      <w:marRight w:val="0"/>
      <w:marTop w:val="0"/>
      <w:marBottom w:val="0"/>
      <w:divBdr>
        <w:top w:val="none" w:sz="0" w:space="0" w:color="auto"/>
        <w:left w:val="none" w:sz="0" w:space="0" w:color="auto"/>
        <w:bottom w:val="none" w:sz="0" w:space="0" w:color="auto"/>
        <w:right w:val="none" w:sz="0" w:space="0" w:color="auto"/>
      </w:divBdr>
    </w:div>
    <w:div w:id="976226505">
      <w:bodyDiv w:val="1"/>
      <w:marLeft w:val="0"/>
      <w:marRight w:val="0"/>
      <w:marTop w:val="0"/>
      <w:marBottom w:val="0"/>
      <w:divBdr>
        <w:top w:val="none" w:sz="0" w:space="0" w:color="auto"/>
        <w:left w:val="none" w:sz="0" w:space="0" w:color="auto"/>
        <w:bottom w:val="none" w:sz="0" w:space="0" w:color="auto"/>
        <w:right w:val="none" w:sz="0" w:space="0" w:color="auto"/>
      </w:divBdr>
    </w:div>
    <w:div w:id="988707048">
      <w:bodyDiv w:val="1"/>
      <w:marLeft w:val="0"/>
      <w:marRight w:val="0"/>
      <w:marTop w:val="0"/>
      <w:marBottom w:val="0"/>
      <w:divBdr>
        <w:top w:val="none" w:sz="0" w:space="0" w:color="auto"/>
        <w:left w:val="none" w:sz="0" w:space="0" w:color="auto"/>
        <w:bottom w:val="none" w:sz="0" w:space="0" w:color="auto"/>
        <w:right w:val="none" w:sz="0" w:space="0" w:color="auto"/>
      </w:divBdr>
    </w:div>
    <w:div w:id="993530845">
      <w:bodyDiv w:val="1"/>
      <w:marLeft w:val="0"/>
      <w:marRight w:val="0"/>
      <w:marTop w:val="0"/>
      <w:marBottom w:val="0"/>
      <w:divBdr>
        <w:top w:val="none" w:sz="0" w:space="0" w:color="auto"/>
        <w:left w:val="none" w:sz="0" w:space="0" w:color="auto"/>
        <w:bottom w:val="none" w:sz="0" w:space="0" w:color="auto"/>
        <w:right w:val="none" w:sz="0" w:space="0" w:color="auto"/>
      </w:divBdr>
    </w:div>
    <w:div w:id="1069688054">
      <w:bodyDiv w:val="1"/>
      <w:marLeft w:val="0"/>
      <w:marRight w:val="0"/>
      <w:marTop w:val="0"/>
      <w:marBottom w:val="0"/>
      <w:divBdr>
        <w:top w:val="none" w:sz="0" w:space="0" w:color="auto"/>
        <w:left w:val="none" w:sz="0" w:space="0" w:color="auto"/>
        <w:bottom w:val="none" w:sz="0" w:space="0" w:color="auto"/>
        <w:right w:val="none" w:sz="0" w:space="0" w:color="auto"/>
      </w:divBdr>
    </w:div>
    <w:div w:id="1114247801">
      <w:bodyDiv w:val="1"/>
      <w:marLeft w:val="0"/>
      <w:marRight w:val="0"/>
      <w:marTop w:val="0"/>
      <w:marBottom w:val="0"/>
      <w:divBdr>
        <w:top w:val="none" w:sz="0" w:space="0" w:color="auto"/>
        <w:left w:val="none" w:sz="0" w:space="0" w:color="auto"/>
        <w:bottom w:val="none" w:sz="0" w:space="0" w:color="auto"/>
        <w:right w:val="none" w:sz="0" w:space="0" w:color="auto"/>
      </w:divBdr>
    </w:div>
    <w:div w:id="1174342679">
      <w:bodyDiv w:val="1"/>
      <w:marLeft w:val="0"/>
      <w:marRight w:val="0"/>
      <w:marTop w:val="0"/>
      <w:marBottom w:val="0"/>
      <w:divBdr>
        <w:top w:val="none" w:sz="0" w:space="0" w:color="auto"/>
        <w:left w:val="none" w:sz="0" w:space="0" w:color="auto"/>
        <w:bottom w:val="none" w:sz="0" w:space="0" w:color="auto"/>
        <w:right w:val="none" w:sz="0" w:space="0" w:color="auto"/>
      </w:divBdr>
    </w:div>
    <w:div w:id="1218316455">
      <w:bodyDiv w:val="1"/>
      <w:marLeft w:val="0"/>
      <w:marRight w:val="0"/>
      <w:marTop w:val="0"/>
      <w:marBottom w:val="0"/>
      <w:divBdr>
        <w:top w:val="none" w:sz="0" w:space="0" w:color="auto"/>
        <w:left w:val="none" w:sz="0" w:space="0" w:color="auto"/>
        <w:bottom w:val="none" w:sz="0" w:space="0" w:color="auto"/>
        <w:right w:val="none" w:sz="0" w:space="0" w:color="auto"/>
      </w:divBdr>
      <w:divsChild>
        <w:div w:id="2089770104">
          <w:marLeft w:val="0"/>
          <w:marRight w:val="0"/>
          <w:marTop w:val="0"/>
          <w:marBottom w:val="0"/>
          <w:divBdr>
            <w:top w:val="none" w:sz="0" w:space="0" w:color="auto"/>
            <w:left w:val="none" w:sz="0" w:space="0" w:color="auto"/>
            <w:bottom w:val="none" w:sz="0" w:space="0" w:color="auto"/>
            <w:right w:val="none" w:sz="0" w:space="0" w:color="auto"/>
          </w:divBdr>
        </w:div>
        <w:div w:id="1914121341">
          <w:marLeft w:val="0"/>
          <w:marRight w:val="0"/>
          <w:marTop w:val="0"/>
          <w:marBottom w:val="0"/>
          <w:divBdr>
            <w:top w:val="none" w:sz="0" w:space="0" w:color="auto"/>
            <w:left w:val="none" w:sz="0" w:space="0" w:color="auto"/>
            <w:bottom w:val="none" w:sz="0" w:space="0" w:color="auto"/>
            <w:right w:val="none" w:sz="0" w:space="0" w:color="auto"/>
          </w:divBdr>
          <w:divsChild>
            <w:div w:id="1221021466">
              <w:marLeft w:val="0"/>
              <w:marRight w:val="0"/>
              <w:marTop w:val="0"/>
              <w:marBottom w:val="0"/>
              <w:divBdr>
                <w:top w:val="none" w:sz="0" w:space="0" w:color="auto"/>
                <w:left w:val="none" w:sz="0" w:space="0" w:color="auto"/>
                <w:bottom w:val="none" w:sz="0" w:space="0" w:color="auto"/>
                <w:right w:val="none" w:sz="0" w:space="0" w:color="auto"/>
              </w:divBdr>
              <w:divsChild>
                <w:div w:id="1470589677">
                  <w:marLeft w:val="0"/>
                  <w:marRight w:val="0"/>
                  <w:marTop w:val="0"/>
                  <w:marBottom w:val="0"/>
                  <w:divBdr>
                    <w:top w:val="none" w:sz="0" w:space="0" w:color="auto"/>
                    <w:left w:val="none" w:sz="0" w:space="0" w:color="auto"/>
                    <w:bottom w:val="none" w:sz="0" w:space="0" w:color="auto"/>
                    <w:right w:val="none" w:sz="0" w:space="0" w:color="auto"/>
                  </w:divBdr>
                  <w:divsChild>
                    <w:div w:id="200477051">
                      <w:marLeft w:val="0"/>
                      <w:marRight w:val="0"/>
                      <w:marTop w:val="0"/>
                      <w:marBottom w:val="0"/>
                      <w:divBdr>
                        <w:top w:val="none" w:sz="0" w:space="0" w:color="auto"/>
                        <w:left w:val="none" w:sz="0" w:space="0" w:color="auto"/>
                        <w:bottom w:val="none" w:sz="0" w:space="0" w:color="auto"/>
                        <w:right w:val="none" w:sz="0" w:space="0" w:color="auto"/>
                      </w:divBdr>
                    </w:div>
                    <w:div w:id="877012560">
                      <w:marLeft w:val="0"/>
                      <w:marRight w:val="0"/>
                      <w:marTop w:val="0"/>
                      <w:marBottom w:val="0"/>
                      <w:divBdr>
                        <w:top w:val="none" w:sz="0" w:space="0" w:color="auto"/>
                        <w:left w:val="none" w:sz="0" w:space="0" w:color="auto"/>
                        <w:bottom w:val="none" w:sz="0" w:space="0" w:color="auto"/>
                        <w:right w:val="none" w:sz="0" w:space="0" w:color="auto"/>
                      </w:divBdr>
                    </w:div>
                  </w:divsChild>
                </w:div>
                <w:div w:id="503781950">
                  <w:marLeft w:val="0"/>
                  <w:marRight w:val="0"/>
                  <w:marTop w:val="0"/>
                  <w:marBottom w:val="0"/>
                  <w:divBdr>
                    <w:top w:val="none" w:sz="0" w:space="0" w:color="auto"/>
                    <w:left w:val="none" w:sz="0" w:space="0" w:color="auto"/>
                    <w:bottom w:val="none" w:sz="0" w:space="0" w:color="auto"/>
                    <w:right w:val="none" w:sz="0" w:space="0" w:color="auto"/>
                  </w:divBdr>
                </w:div>
              </w:divsChild>
            </w:div>
            <w:div w:id="1573464156">
              <w:marLeft w:val="0"/>
              <w:marRight w:val="0"/>
              <w:marTop w:val="0"/>
              <w:marBottom w:val="0"/>
              <w:divBdr>
                <w:top w:val="none" w:sz="0" w:space="0" w:color="auto"/>
                <w:left w:val="none" w:sz="0" w:space="0" w:color="auto"/>
                <w:bottom w:val="none" w:sz="0" w:space="0" w:color="auto"/>
                <w:right w:val="none" w:sz="0" w:space="0" w:color="auto"/>
              </w:divBdr>
              <w:divsChild>
                <w:div w:id="677007748">
                  <w:marLeft w:val="0"/>
                  <w:marRight w:val="0"/>
                  <w:marTop w:val="0"/>
                  <w:marBottom w:val="0"/>
                  <w:divBdr>
                    <w:top w:val="none" w:sz="0" w:space="0" w:color="auto"/>
                    <w:left w:val="none" w:sz="0" w:space="0" w:color="auto"/>
                    <w:bottom w:val="none" w:sz="0" w:space="0" w:color="auto"/>
                    <w:right w:val="none" w:sz="0" w:space="0" w:color="auto"/>
                  </w:divBdr>
                </w:div>
                <w:div w:id="87715">
                  <w:marLeft w:val="0"/>
                  <w:marRight w:val="0"/>
                  <w:marTop w:val="0"/>
                  <w:marBottom w:val="0"/>
                  <w:divBdr>
                    <w:top w:val="none" w:sz="0" w:space="0" w:color="auto"/>
                    <w:left w:val="none" w:sz="0" w:space="0" w:color="auto"/>
                    <w:bottom w:val="none" w:sz="0" w:space="0" w:color="auto"/>
                    <w:right w:val="none" w:sz="0" w:space="0" w:color="auto"/>
                  </w:divBdr>
                  <w:divsChild>
                    <w:div w:id="522716621">
                      <w:marLeft w:val="0"/>
                      <w:marRight w:val="0"/>
                      <w:marTop w:val="0"/>
                      <w:marBottom w:val="0"/>
                      <w:divBdr>
                        <w:top w:val="none" w:sz="0" w:space="0" w:color="auto"/>
                        <w:left w:val="none" w:sz="0" w:space="0" w:color="auto"/>
                        <w:bottom w:val="none" w:sz="0" w:space="0" w:color="auto"/>
                        <w:right w:val="none" w:sz="0" w:space="0" w:color="auto"/>
                      </w:divBdr>
                      <w:divsChild>
                        <w:div w:id="13507937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28415252">
      <w:bodyDiv w:val="1"/>
      <w:marLeft w:val="0"/>
      <w:marRight w:val="0"/>
      <w:marTop w:val="0"/>
      <w:marBottom w:val="0"/>
      <w:divBdr>
        <w:top w:val="none" w:sz="0" w:space="0" w:color="auto"/>
        <w:left w:val="none" w:sz="0" w:space="0" w:color="auto"/>
        <w:bottom w:val="none" w:sz="0" w:space="0" w:color="auto"/>
        <w:right w:val="none" w:sz="0" w:space="0" w:color="auto"/>
      </w:divBdr>
      <w:divsChild>
        <w:div w:id="814491843">
          <w:marLeft w:val="0"/>
          <w:marRight w:val="0"/>
          <w:marTop w:val="0"/>
          <w:marBottom w:val="0"/>
          <w:divBdr>
            <w:top w:val="none" w:sz="0" w:space="0" w:color="auto"/>
            <w:left w:val="none" w:sz="0" w:space="0" w:color="auto"/>
            <w:bottom w:val="none" w:sz="0" w:space="0" w:color="auto"/>
            <w:right w:val="none" w:sz="0" w:space="0" w:color="auto"/>
          </w:divBdr>
          <w:divsChild>
            <w:div w:id="2122452263">
              <w:marLeft w:val="0"/>
              <w:marRight w:val="0"/>
              <w:marTop w:val="0"/>
              <w:marBottom w:val="0"/>
              <w:divBdr>
                <w:top w:val="none" w:sz="0" w:space="0" w:color="auto"/>
                <w:left w:val="none" w:sz="0" w:space="0" w:color="auto"/>
                <w:bottom w:val="none" w:sz="0" w:space="0" w:color="auto"/>
                <w:right w:val="none" w:sz="0" w:space="0" w:color="auto"/>
              </w:divBdr>
              <w:divsChild>
                <w:div w:id="751050519">
                  <w:marLeft w:val="0"/>
                  <w:marRight w:val="0"/>
                  <w:marTop w:val="0"/>
                  <w:marBottom w:val="0"/>
                  <w:divBdr>
                    <w:top w:val="none" w:sz="0" w:space="0" w:color="auto"/>
                    <w:left w:val="none" w:sz="0" w:space="0" w:color="auto"/>
                    <w:bottom w:val="none" w:sz="0" w:space="0" w:color="auto"/>
                    <w:right w:val="none" w:sz="0" w:space="0" w:color="auto"/>
                  </w:divBdr>
                  <w:divsChild>
                    <w:div w:id="964458481">
                      <w:marLeft w:val="0"/>
                      <w:marRight w:val="0"/>
                      <w:marTop w:val="0"/>
                      <w:marBottom w:val="0"/>
                      <w:divBdr>
                        <w:top w:val="none" w:sz="0" w:space="0" w:color="auto"/>
                        <w:left w:val="none" w:sz="0" w:space="0" w:color="auto"/>
                        <w:bottom w:val="none" w:sz="0" w:space="0" w:color="auto"/>
                        <w:right w:val="none" w:sz="0" w:space="0" w:color="auto"/>
                      </w:divBdr>
                    </w:div>
                    <w:div w:id="82379670">
                      <w:marLeft w:val="0"/>
                      <w:marRight w:val="0"/>
                      <w:marTop w:val="0"/>
                      <w:marBottom w:val="0"/>
                      <w:divBdr>
                        <w:top w:val="none" w:sz="0" w:space="0" w:color="auto"/>
                        <w:left w:val="none" w:sz="0" w:space="0" w:color="auto"/>
                        <w:bottom w:val="none" w:sz="0" w:space="0" w:color="auto"/>
                        <w:right w:val="none" w:sz="0" w:space="0" w:color="auto"/>
                      </w:divBdr>
                    </w:div>
                    <w:div w:id="125005256">
                      <w:marLeft w:val="0"/>
                      <w:marRight w:val="0"/>
                      <w:marTop w:val="0"/>
                      <w:marBottom w:val="0"/>
                      <w:divBdr>
                        <w:top w:val="none" w:sz="0" w:space="0" w:color="auto"/>
                        <w:left w:val="none" w:sz="0" w:space="0" w:color="auto"/>
                        <w:bottom w:val="none" w:sz="0" w:space="0" w:color="auto"/>
                        <w:right w:val="none" w:sz="0" w:space="0" w:color="auto"/>
                      </w:divBdr>
                    </w:div>
                  </w:divsChild>
                </w:div>
                <w:div w:id="1034430166">
                  <w:marLeft w:val="0"/>
                  <w:marRight w:val="0"/>
                  <w:marTop w:val="0"/>
                  <w:marBottom w:val="0"/>
                  <w:divBdr>
                    <w:top w:val="none" w:sz="0" w:space="0" w:color="auto"/>
                    <w:left w:val="none" w:sz="0" w:space="0" w:color="auto"/>
                    <w:bottom w:val="none" w:sz="0" w:space="0" w:color="auto"/>
                    <w:right w:val="none" w:sz="0" w:space="0" w:color="auto"/>
                  </w:divBdr>
                </w:div>
              </w:divsChild>
            </w:div>
            <w:div w:id="656500131">
              <w:marLeft w:val="0"/>
              <w:marRight w:val="0"/>
              <w:marTop w:val="0"/>
              <w:marBottom w:val="0"/>
              <w:divBdr>
                <w:top w:val="none" w:sz="0" w:space="0" w:color="auto"/>
                <w:left w:val="none" w:sz="0" w:space="0" w:color="auto"/>
                <w:bottom w:val="none" w:sz="0" w:space="0" w:color="auto"/>
                <w:right w:val="none" w:sz="0" w:space="0" w:color="auto"/>
              </w:divBdr>
            </w:div>
            <w:div w:id="9821242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0484112">
      <w:bodyDiv w:val="1"/>
      <w:marLeft w:val="0"/>
      <w:marRight w:val="0"/>
      <w:marTop w:val="0"/>
      <w:marBottom w:val="0"/>
      <w:divBdr>
        <w:top w:val="none" w:sz="0" w:space="0" w:color="auto"/>
        <w:left w:val="none" w:sz="0" w:space="0" w:color="auto"/>
        <w:bottom w:val="none" w:sz="0" w:space="0" w:color="auto"/>
        <w:right w:val="none" w:sz="0" w:space="0" w:color="auto"/>
      </w:divBdr>
    </w:div>
    <w:div w:id="1269581784">
      <w:bodyDiv w:val="1"/>
      <w:marLeft w:val="0"/>
      <w:marRight w:val="0"/>
      <w:marTop w:val="0"/>
      <w:marBottom w:val="0"/>
      <w:divBdr>
        <w:top w:val="none" w:sz="0" w:space="0" w:color="auto"/>
        <w:left w:val="none" w:sz="0" w:space="0" w:color="auto"/>
        <w:bottom w:val="none" w:sz="0" w:space="0" w:color="auto"/>
        <w:right w:val="none" w:sz="0" w:space="0" w:color="auto"/>
      </w:divBdr>
      <w:divsChild>
        <w:div w:id="812412420">
          <w:marLeft w:val="0"/>
          <w:marRight w:val="0"/>
          <w:marTop w:val="0"/>
          <w:marBottom w:val="0"/>
          <w:divBdr>
            <w:top w:val="none" w:sz="0" w:space="0" w:color="auto"/>
            <w:left w:val="none" w:sz="0" w:space="0" w:color="auto"/>
            <w:bottom w:val="none" w:sz="0" w:space="0" w:color="auto"/>
            <w:right w:val="none" w:sz="0" w:space="0" w:color="auto"/>
          </w:divBdr>
          <w:divsChild>
            <w:div w:id="2073699025">
              <w:marLeft w:val="0"/>
              <w:marRight w:val="0"/>
              <w:marTop w:val="0"/>
              <w:marBottom w:val="0"/>
              <w:divBdr>
                <w:top w:val="none" w:sz="0" w:space="0" w:color="auto"/>
                <w:left w:val="none" w:sz="0" w:space="0" w:color="auto"/>
                <w:bottom w:val="none" w:sz="0" w:space="0" w:color="auto"/>
                <w:right w:val="none" w:sz="0" w:space="0" w:color="auto"/>
              </w:divBdr>
              <w:divsChild>
                <w:div w:id="672924047">
                  <w:marLeft w:val="0"/>
                  <w:marRight w:val="0"/>
                  <w:marTop w:val="0"/>
                  <w:marBottom w:val="0"/>
                  <w:divBdr>
                    <w:top w:val="none" w:sz="0" w:space="0" w:color="auto"/>
                    <w:left w:val="none" w:sz="0" w:space="0" w:color="auto"/>
                    <w:bottom w:val="none" w:sz="0" w:space="0" w:color="auto"/>
                    <w:right w:val="none" w:sz="0" w:space="0" w:color="auto"/>
                  </w:divBdr>
                  <w:divsChild>
                    <w:div w:id="1777754794">
                      <w:marLeft w:val="0"/>
                      <w:marRight w:val="0"/>
                      <w:marTop w:val="0"/>
                      <w:marBottom w:val="0"/>
                      <w:divBdr>
                        <w:top w:val="none" w:sz="0" w:space="0" w:color="auto"/>
                        <w:left w:val="none" w:sz="0" w:space="0" w:color="auto"/>
                        <w:bottom w:val="none" w:sz="0" w:space="0" w:color="auto"/>
                        <w:right w:val="none" w:sz="0" w:space="0" w:color="auto"/>
                      </w:divBdr>
                      <w:divsChild>
                        <w:div w:id="389233449">
                          <w:marLeft w:val="0"/>
                          <w:marRight w:val="0"/>
                          <w:marTop w:val="0"/>
                          <w:marBottom w:val="0"/>
                          <w:divBdr>
                            <w:top w:val="none" w:sz="0" w:space="0" w:color="auto"/>
                            <w:left w:val="none" w:sz="0" w:space="0" w:color="auto"/>
                            <w:bottom w:val="none" w:sz="0" w:space="0" w:color="auto"/>
                            <w:right w:val="none" w:sz="0" w:space="0" w:color="auto"/>
                          </w:divBdr>
                        </w:div>
                        <w:div w:id="989364026">
                          <w:marLeft w:val="0"/>
                          <w:marRight w:val="0"/>
                          <w:marTop w:val="0"/>
                          <w:marBottom w:val="0"/>
                          <w:divBdr>
                            <w:top w:val="none" w:sz="0" w:space="0" w:color="auto"/>
                            <w:left w:val="none" w:sz="0" w:space="0" w:color="auto"/>
                            <w:bottom w:val="none" w:sz="0" w:space="0" w:color="auto"/>
                            <w:right w:val="none" w:sz="0" w:space="0" w:color="auto"/>
                          </w:divBdr>
                        </w:div>
                        <w:div w:id="2070767469">
                          <w:marLeft w:val="0"/>
                          <w:marRight w:val="0"/>
                          <w:marTop w:val="0"/>
                          <w:marBottom w:val="0"/>
                          <w:divBdr>
                            <w:top w:val="none" w:sz="0" w:space="0" w:color="auto"/>
                            <w:left w:val="none" w:sz="0" w:space="0" w:color="auto"/>
                            <w:bottom w:val="none" w:sz="0" w:space="0" w:color="auto"/>
                            <w:right w:val="none" w:sz="0" w:space="0" w:color="auto"/>
                          </w:divBdr>
                        </w:div>
                      </w:divsChild>
                    </w:div>
                    <w:div w:id="753478670">
                      <w:marLeft w:val="0"/>
                      <w:marRight w:val="0"/>
                      <w:marTop w:val="0"/>
                      <w:marBottom w:val="0"/>
                      <w:divBdr>
                        <w:top w:val="none" w:sz="0" w:space="0" w:color="auto"/>
                        <w:left w:val="none" w:sz="0" w:space="0" w:color="auto"/>
                        <w:bottom w:val="none" w:sz="0" w:space="0" w:color="auto"/>
                        <w:right w:val="none" w:sz="0" w:space="0" w:color="auto"/>
                      </w:divBdr>
                    </w:div>
                  </w:divsChild>
                </w:div>
                <w:div w:id="1414277258">
                  <w:marLeft w:val="0"/>
                  <w:marRight w:val="0"/>
                  <w:marTop w:val="0"/>
                  <w:marBottom w:val="0"/>
                  <w:divBdr>
                    <w:top w:val="none" w:sz="0" w:space="0" w:color="auto"/>
                    <w:left w:val="none" w:sz="0" w:space="0" w:color="auto"/>
                    <w:bottom w:val="none" w:sz="0" w:space="0" w:color="auto"/>
                    <w:right w:val="none" w:sz="0" w:space="0" w:color="auto"/>
                  </w:divBdr>
                </w:div>
                <w:div w:id="12779520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98103195">
      <w:bodyDiv w:val="1"/>
      <w:marLeft w:val="0"/>
      <w:marRight w:val="0"/>
      <w:marTop w:val="0"/>
      <w:marBottom w:val="0"/>
      <w:divBdr>
        <w:top w:val="none" w:sz="0" w:space="0" w:color="auto"/>
        <w:left w:val="none" w:sz="0" w:space="0" w:color="auto"/>
        <w:bottom w:val="none" w:sz="0" w:space="0" w:color="auto"/>
        <w:right w:val="none" w:sz="0" w:space="0" w:color="auto"/>
      </w:divBdr>
    </w:div>
    <w:div w:id="1433816045">
      <w:bodyDiv w:val="1"/>
      <w:marLeft w:val="0"/>
      <w:marRight w:val="0"/>
      <w:marTop w:val="0"/>
      <w:marBottom w:val="0"/>
      <w:divBdr>
        <w:top w:val="none" w:sz="0" w:space="0" w:color="auto"/>
        <w:left w:val="none" w:sz="0" w:space="0" w:color="auto"/>
        <w:bottom w:val="none" w:sz="0" w:space="0" w:color="auto"/>
        <w:right w:val="none" w:sz="0" w:space="0" w:color="auto"/>
      </w:divBdr>
    </w:div>
    <w:div w:id="1469400146">
      <w:bodyDiv w:val="1"/>
      <w:marLeft w:val="0"/>
      <w:marRight w:val="0"/>
      <w:marTop w:val="0"/>
      <w:marBottom w:val="0"/>
      <w:divBdr>
        <w:top w:val="none" w:sz="0" w:space="0" w:color="auto"/>
        <w:left w:val="none" w:sz="0" w:space="0" w:color="auto"/>
        <w:bottom w:val="none" w:sz="0" w:space="0" w:color="auto"/>
        <w:right w:val="none" w:sz="0" w:space="0" w:color="auto"/>
      </w:divBdr>
      <w:divsChild>
        <w:div w:id="877200337">
          <w:marLeft w:val="0"/>
          <w:marRight w:val="0"/>
          <w:marTop w:val="0"/>
          <w:marBottom w:val="0"/>
          <w:divBdr>
            <w:top w:val="none" w:sz="0" w:space="0" w:color="auto"/>
            <w:left w:val="none" w:sz="0" w:space="0" w:color="auto"/>
            <w:bottom w:val="none" w:sz="0" w:space="0" w:color="auto"/>
            <w:right w:val="none" w:sz="0" w:space="0" w:color="auto"/>
          </w:divBdr>
          <w:divsChild>
            <w:div w:id="529805540">
              <w:marLeft w:val="0"/>
              <w:marRight w:val="0"/>
              <w:marTop w:val="0"/>
              <w:marBottom w:val="0"/>
              <w:divBdr>
                <w:top w:val="none" w:sz="0" w:space="0" w:color="auto"/>
                <w:left w:val="none" w:sz="0" w:space="0" w:color="auto"/>
                <w:bottom w:val="none" w:sz="0" w:space="0" w:color="auto"/>
                <w:right w:val="none" w:sz="0" w:space="0" w:color="auto"/>
              </w:divBdr>
              <w:divsChild>
                <w:div w:id="385877649">
                  <w:marLeft w:val="0"/>
                  <w:marRight w:val="0"/>
                  <w:marTop w:val="0"/>
                  <w:marBottom w:val="0"/>
                  <w:divBdr>
                    <w:top w:val="none" w:sz="0" w:space="0" w:color="auto"/>
                    <w:left w:val="none" w:sz="0" w:space="0" w:color="auto"/>
                    <w:bottom w:val="none" w:sz="0" w:space="0" w:color="auto"/>
                    <w:right w:val="none" w:sz="0" w:space="0" w:color="auto"/>
                  </w:divBdr>
                  <w:divsChild>
                    <w:div w:id="267662282">
                      <w:marLeft w:val="0"/>
                      <w:marRight w:val="0"/>
                      <w:marTop w:val="0"/>
                      <w:marBottom w:val="0"/>
                      <w:divBdr>
                        <w:top w:val="none" w:sz="0" w:space="0" w:color="auto"/>
                        <w:left w:val="none" w:sz="0" w:space="0" w:color="auto"/>
                        <w:bottom w:val="none" w:sz="0" w:space="0" w:color="auto"/>
                        <w:right w:val="none" w:sz="0" w:space="0" w:color="auto"/>
                      </w:divBdr>
                    </w:div>
                    <w:div w:id="1838692614">
                      <w:marLeft w:val="0"/>
                      <w:marRight w:val="0"/>
                      <w:marTop w:val="0"/>
                      <w:marBottom w:val="0"/>
                      <w:divBdr>
                        <w:top w:val="none" w:sz="0" w:space="0" w:color="auto"/>
                        <w:left w:val="none" w:sz="0" w:space="0" w:color="auto"/>
                        <w:bottom w:val="none" w:sz="0" w:space="0" w:color="auto"/>
                        <w:right w:val="none" w:sz="0" w:space="0" w:color="auto"/>
                      </w:divBdr>
                    </w:div>
                    <w:div w:id="1192912663">
                      <w:marLeft w:val="0"/>
                      <w:marRight w:val="0"/>
                      <w:marTop w:val="0"/>
                      <w:marBottom w:val="0"/>
                      <w:divBdr>
                        <w:top w:val="none" w:sz="0" w:space="0" w:color="auto"/>
                        <w:left w:val="none" w:sz="0" w:space="0" w:color="auto"/>
                        <w:bottom w:val="none" w:sz="0" w:space="0" w:color="auto"/>
                        <w:right w:val="none" w:sz="0" w:space="0" w:color="auto"/>
                      </w:divBdr>
                    </w:div>
                  </w:divsChild>
                </w:div>
                <w:div w:id="1968312602">
                  <w:marLeft w:val="0"/>
                  <w:marRight w:val="0"/>
                  <w:marTop w:val="0"/>
                  <w:marBottom w:val="0"/>
                  <w:divBdr>
                    <w:top w:val="none" w:sz="0" w:space="0" w:color="auto"/>
                    <w:left w:val="none" w:sz="0" w:space="0" w:color="auto"/>
                    <w:bottom w:val="none" w:sz="0" w:space="0" w:color="auto"/>
                    <w:right w:val="none" w:sz="0" w:space="0" w:color="auto"/>
                  </w:divBdr>
                </w:div>
              </w:divsChild>
            </w:div>
            <w:div w:id="689137665">
              <w:marLeft w:val="0"/>
              <w:marRight w:val="0"/>
              <w:marTop w:val="0"/>
              <w:marBottom w:val="0"/>
              <w:divBdr>
                <w:top w:val="none" w:sz="0" w:space="0" w:color="auto"/>
                <w:left w:val="none" w:sz="0" w:space="0" w:color="auto"/>
                <w:bottom w:val="none" w:sz="0" w:space="0" w:color="auto"/>
                <w:right w:val="none" w:sz="0" w:space="0" w:color="auto"/>
              </w:divBdr>
            </w:div>
            <w:div w:id="478618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8353323">
      <w:bodyDiv w:val="1"/>
      <w:marLeft w:val="0"/>
      <w:marRight w:val="0"/>
      <w:marTop w:val="0"/>
      <w:marBottom w:val="0"/>
      <w:divBdr>
        <w:top w:val="none" w:sz="0" w:space="0" w:color="auto"/>
        <w:left w:val="none" w:sz="0" w:space="0" w:color="auto"/>
        <w:bottom w:val="none" w:sz="0" w:space="0" w:color="auto"/>
        <w:right w:val="none" w:sz="0" w:space="0" w:color="auto"/>
      </w:divBdr>
      <w:divsChild>
        <w:div w:id="606814556">
          <w:marLeft w:val="0"/>
          <w:marRight w:val="0"/>
          <w:marTop w:val="0"/>
          <w:marBottom w:val="0"/>
          <w:divBdr>
            <w:top w:val="none" w:sz="0" w:space="0" w:color="auto"/>
            <w:left w:val="none" w:sz="0" w:space="0" w:color="auto"/>
            <w:bottom w:val="none" w:sz="0" w:space="0" w:color="auto"/>
            <w:right w:val="none" w:sz="0" w:space="0" w:color="auto"/>
          </w:divBdr>
        </w:div>
        <w:div w:id="1957907934">
          <w:marLeft w:val="0"/>
          <w:marRight w:val="0"/>
          <w:marTop w:val="0"/>
          <w:marBottom w:val="0"/>
          <w:divBdr>
            <w:top w:val="none" w:sz="0" w:space="0" w:color="auto"/>
            <w:left w:val="none" w:sz="0" w:space="0" w:color="auto"/>
            <w:bottom w:val="none" w:sz="0" w:space="0" w:color="auto"/>
            <w:right w:val="none" w:sz="0" w:space="0" w:color="auto"/>
          </w:divBdr>
        </w:div>
        <w:div w:id="1521898477">
          <w:marLeft w:val="0"/>
          <w:marRight w:val="0"/>
          <w:marTop w:val="0"/>
          <w:marBottom w:val="0"/>
          <w:divBdr>
            <w:top w:val="none" w:sz="0" w:space="0" w:color="auto"/>
            <w:left w:val="none" w:sz="0" w:space="0" w:color="auto"/>
            <w:bottom w:val="none" w:sz="0" w:space="0" w:color="auto"/>
            <w:right w:val="none" w:sz="0" w:space="0" w:color="auto"/>
          </w:divBdr>
        </w:div>
      </w:divsChild>
    </w:div>
    <w:div w:id="1543786177">
      <w:bodyDiv w:val="1"/>
      <w:marLeft w:val="0"/>
      <w:marRight w:val="0"/>
      <w:marTop w:val="0"/>
      <w:marBottom w:val="0"/>
      <w:divBdr>
        <w:top w:val="none" w:sz="0" w:space="0" w:color="auto"/>
        <w:left w:val="none" w:sz="0" w:space="0" w:color="auto"/>
        <w:bottom w:val="none" w:sz="0" w:space="0" w:color="auto"/>
        <w:right w:val="none" w:sz="0" w:space="0" w:color="auto"/>
      </w:divBdr>
      <w:divsChild>
        <w:div w:id="631055540">
          <w:marLeft w:val="0"/>
          <w:marRight w:val="0"/>
          <w:marTop w:val="0"/>
          <w:marBottom w:val="0"/>
          <w:divBdr>
            <w:top w:val="none" w:sz="0" w:space="0" w:color="auto"/>
            <w:left w:val="none" w:sz="0" w:space="0" w:color="auto"/>
            <w:bottom w:val="none" w:sz="0" w:space="0" w:color="auto"/>
            <w:right w:val="none" w:sz="0" w:space="0" w:color="auto"/>
          </w:divBdr>
        </w:div>
        <w:div w:id="987586479">
          <w:marLeft w:val="0"/>
          <w:marRight w:val="0"/>
          <w:marTop w:val="0"/>
          <w:marBottom w:val="0"/>
          <w:divBdr>
            <w:top w:val="none" w:sz="0" w:space="0" w:color="auto"/>
            <w:left w:val="none" w:sz="0" w:space="0" w:color="auto"/>
            <w:bottom w:val="none" w:sz="0" w:space="0" w:color="auto"/>
            <w:right w:val="none" w:sz="0" w:space="0" w:color="auto"/>
          </w:divBdr>
          <w:divsChild>
            <w:div w:id="229120039">
              <w:marLeft w:val="0"/>
              <w:marRight w:val="0"/>
              <w:marTop w:val="0"/>
              <w:marBottom w:val="0"/>
              <w:divBdr>
                <w:top w:val="none" w:sz="0" w:space="0" w:color="auto"/>
                <w:left w:val="none" w:sz="0" w:space="0" w:color="auto"/>
                <w:bottom w:val="none" w:sz="0" w:space="0" w:color="auto"/>
                <w:right w:val="none" w:sz="0" w:space="0" w:color="auto"/>
              </w:divBdr>
              <w:divsChild>
                <w:div w:id="2013412366">
                  <w:marLeft w:val="0"/>
                  <w:marRight w:val="0"/>
                  <w:marTop w:val="0"/>
                  <w:marBottom w:val="0"/>
                  <w:divBdr>
                    <w:top w:val="none" w:sz="0" w:space="0" w:color="auto"/>
                    <w:left w:val="none" w:sz="0" w:space="0" w:color="auto"/>
                    <w:bottom w:val="none" w:sz="0" w:space="0" w:color="auto"/>
                    <w:right w:val="none" w:sz="0" w:space="0" w:color="auto"/>
                  </w:divBdr>
                  <w:divsChild>
                    <w:div w:id="587467982">
                      <w:marLeft w:val="0"/>
                      <w:marRight w:val="0"/>
                      <w:marTop w:val="0"/>
                      <w:marBottom w:val="0"/>
                      <w:divBdr>
                        <w:top w:val="none" w:sz="0" w:space="0" w:color="auto"/>
                        <w:left w:val="none" w:sz="0" w:space="0" w:color="auto"/>
                        <w:bottom w:val="none" w:sz="0" w:space="0" w:color="auto"/>
                        <w:right w:val="none" w:sz="0" w:space="0" w:color="auto"/>
                      </w:divBdr>
                    </w:div>
                    <w:div w:id="1052995258">
                      <w:marLeft w:val="0"/>
                      <w:marRight w:val="0"/>
                      <w:marTop w:val="0"/>
                      <w:marBottom w:val="0"/>
                      <w:divBdr>
                        <w:top w:val="none" w:sz="0" w:space="0" w:color="auto"/>
                        <w:left w:val="none" w:sz="0" w:space="0" w:color="auto"/>
                        <w:bottom w:val="none" w:sz="0" w:space="0" w:color="auto"/>
                        <w:right w:val="none" w:sz="0" w:space="0" w:color="auto"/>
                      </w:divBdr>
                    </w:div>
                  </w:divsChild>
                </w:div>
                <w:div w:id="271787248">
                  <w:marLeft w:val="0"/>
                  <w:marRight w:val="0"/>
                  <w:marTop w:val="0"/>
                  <w:marBottom w:val="0"/>
                  <w:divBdr>
                    <w:top w:val="none" w:sz="0" w:space="0" w:color="auto"/>
                    <w:left w:val="none" w:sz="0" w:space="0" w:color="auto"/>
                    <w:bottom w:val="none" w:sz="0" w:space="0" w:color="auto"/>
                    <w:right w:val="none" w:sz="0" w:space="0" w:color="auto"/>
                  </w:divBdr>
                </w:div>
              </w:divsChild>
            </w:div>
            <w:div w:id="1270160674">
              <w:marLeft w:val="0"/>
              <w:marRight w:val="0"/>
              <w:marTop w:val="0"/>
              <w:marBottom w:val="0"/>
              <w:divBdr>
                <w:top w:val="none" w:sz="0" w:space="0" w:color="auto"/>
                <w:left w:val="none" w:sz="0" w:space="0" w:color="auto"/>
                <w:bottom w:val="none" w:sz="0" w:space="0" w:color="auto"/>
                <w:right w:val="none" w:sz="0" w:space="0" w:color="auto"/>
              </w:divBdr>
              <w:divsChild>
                <w:div w:id="7337040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71119162">
      <w:bodyDiv w:val="1"/>
      <w:marLeft w:val="0"/>
      <w:marRight w:val="0"/>
      <w:marTop w:val="0"/>
      <w:marBottom w:val="0"/>
      <w:divBdr>
        <w:top w:val="none" w:sz="0" w:space="0" w:color="auto"/>
        <w:left w:val="none" w:sz="0" w:space="0" w:color="auto"/>
        <w:bottom w:val="none" w:sz="0" w:space="0" w:color="auto"/>
        <w:right w:val="none" w:sz="0" w:space="0" w:color="auto"/>
      </w:divBdr>
    </w:div>
    <w:div w:id="1576626881">
      <w:bodyDiv w:val="1"/>
      <w:marLeft w:val="0"/>
      <w:marRight w:val="0"/>
      <w:marTop w:val="0"/>
      <w:marBottom w:val="0"/>
      <w:divBdr>
        <w:top w:val="none" w:sz="0" w:space="0" w:color="auto"/>
        <w:left w:val="none" w:sz="0" w:space="0" w:color="auto"/>
        <w:bottom w:val="none" w:sz="0" w:space="0" w:color="auto"/>
        <w:right w:val="none" w:sz="0" w:space="0" w:color="auto"/>
      </w:divBdr>
    </w:div>
    <w:div w:id="1608733737">
      <w:bodyDiv w:val="1"/>
      <w:marLeft w:val="0"/>
      <w:marRight w:val="0"/>
      <w:marTop w:val="0"/>
      <w:marBottom w:val="0"/>
      <w:divBdr>
        <w:top w:val="none" w:sz="0" w:space="0" w:color="auto"/>
        <w:left w:val="none" w:sz="0" w:space="0" w:color="auto"/>
        <w:bottom w:val="none" w:sz="0" w:space="0" w:color="auto"/>
        <w:right w:val="none" w:sz="0" w:space="0" w:color="auto"/>
      </w:divBdr>
    </w:div>
    <w:div w:id="1645544899">
      <w:bodyDiv w:val="1"/>
      <w:marLeft w:val="0"/>
      <w:marRight w:val="0"/>
      <w:marTop w:val="0"/>
      <w:marBottom w:val="0"/>
      <w:divBdr>
        <w:top w:val="none" w:sz="0" w:space="0" w:color="auto"/>
        <w:left w:val="none" w:sz="0" w:space="0" w:color="auto"/>
        <w:bottom w:val="none" w:sz="0" w:space="0" w:color="auto"/>
        <w:right w:val="none" w:sz="0" w:space="0" w:color="auto"/>
      </w:divBdr>
      <w:divsChild>
        <w:div w:id="1553269838">
          <w:marLeft w:val="0"/>
          <w:marRight w:val="0"/>
          <w:marTop w:val="0"/>
          <w:marBottom w:val="0"/>
          <w:divBdr>
            <w:top w:val="none" w:sz="0" w:space="0" w:color="auto"/>
            <w:left w:val="none" w:sz="0" w:space="0" w:color="auto"/>
            <w:bottom w:val="none" w:sz="0" w:space="0" w:color="auto"/>
            <w:right w:val="none" w:sz="0" w:space="0" w:color="auto"/>
          </w:divBdr>
          <w:divsChild>
            <w:div w:id="2000186055">
              <w:marLeft w:val="0"/>
              <w:marRight w:val="0"/>
              <w:marTop w:val="0"/>
              <w:marBottom w:val="0"/>
              <w:divBdr>
                <w:top w:val="none" w:sz="0" w:space="0" w:color="auto"/>
                <w:left w:val="none" w:sz="0" w:space="0" w:color="auto"/>
                <w:bottom w:val="none" w:sz="0" w:space="0" w:color="auto"/>
                <w:right w:val="none" w:sz="0" w:space="0" w:color="auto"/>
              </w:divBdr>
              <w:divsChild>
                <w:div w:id="1617173921">
                  <w:marLeft w:val="0"/>
                  <w:marRight w:val="0"/>
                  <w:marTop w:val="0"/>
                  <w:marBottom w:val="0"/>
                  <w:divBdr>
                    <w:top w:val="none" w:sz="0" w:space="0" w:color="auto"/>
                    <w:left w:val="none" w:sz="0" w:space="0" w:color="auto"/>
                    <w:bottom w:val="none" w:sz="0" w:space="0" w:color="auto"/>
                    <w:right w:val="none" w:sz="0" w:space="0" w:color="auto"/>
                  </w:divBdr>
                  <w:divsChild>
                    <w:div w:id="1405714208">
                      <w:marLeft w:val="0"/>
                      <w:marRight w:val="0"/>
                      <w:marTop w:val="0"/>
                      <w:marBottom w:val="0"/>
                      <w:divBdr>
                        <w:top w:val="none" w:sz="0" w:space="0" w:color="auto"/>
                        <w:left w:val="none" w:sz="0" w:space="0" w:color="auto"/>
                        <w:bottom w:val="none" w:sz="0" w:space="0" w:color="auto"/>
                        <w:right w:val="none" w:sz="0" w:space="0" w:color="auto"/>
                      </w:divBdr>
                    </w:div>
                    <w:div w:id="371728620">
                      <w:marLeft w:val="0"/>
                      <w:marRight w:val="0"/>
                      <w:marTop w:val="0"/>
                      <w:marBottom w:val="0"/>
                      <w:divBdr>
                        <w:top w:val="none" w:sz="0" w:space="0" w:color="auto"/>
                        <w:left w:val="none" w:sz="0" w:space="0" w:color="auto"/>
                        <w:bottom w:val="none" w:sz="0" w:space="0" w:color="auto"/>
                        <w:right w:val="none" w:sz="0" w:space="0" w:color="auto"/>
                      </w:divBdr>
                    </w:div>
                    <w:div w:id="2089111563">
                      <w:marLeft w:val="0"/>
                      <w:marRight w:val="0"/>
                      <w:marTop w:val="0"/>
                      <w:marBottom w:val="0"/>
                      <w:divBdr>
                        <w:top w:val="none" w:sz="0" w:space="0" w:color="auto"/>
                        <w:left w:val="none" w:sz="0" w:space="0" w:color="auto"/>
                        <w:bottom w:val="none" w:sz="0" w:space="0" w:color="auto"/>
                        <w:right w:val="none" w:sz="0" w:space="0" w:color="auto"/>
                      </w:divBdr>
                    </w:div>
                  </w:divsChild>
                </w:div>
                <w:div w:id="1106313739">
                  <w:marLeft w:val="0"/>
                  <w:marRight w:val="0"/>
                  <w:marTop w:val="0"/>
                  <w:marBottom w:val="0"/>
                  <w:divBdr>
                    <w:top w:val="none" w:sz="0" w:space="0" w:color="auto"/>
                    <w:left w:val="none" w:sz="0" w:space="0" w:color="auto"/>
                    <w:bottom w:val="none" w:sz="0" w:space="0" w:color="auto"/>
                    <w:right w:val="none" w:sz="0" w:space="0" w:color="auto"/>
                  </w:divBdr>
                </w:div>
              </w:divsChild>
            </w:div>
            <w:div w:id="1971932886">
              <w:marLeft w:val="0"/>
              <w:marRight w:val="0"/>
              <w:marTop w:val="0"/>
              <w:marBottom w:val="0"/>
              <w:divBdr>
                <w:top w:val="none" w:sz="0" w:space="0" w:color="auto"/>
                <w:left w:val="none" w:sz="0" w:space="0" w:color="auto"/>
                <w:bottom w:val="none" w:sz="0" w:space="0" w:color="auto"/>
                <w:right w:val="none" w:sz="0" w:space="0" w:color="auto"/>
              </w:divBdr>
            </w:div>
            <w:div w:id="3526592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3983002">
      <w:bodyDiv w:val="1"/>
      <w:marLeft w:val="0"/>
      <w:marRight w:val="0"/>
      <w:marTop w:val="0"/>
      <w:marBottom w:val="0"/>
      <w:divBdr>
        <w:top w:val="none" w:sz="0" w:space="0" w:color="auto"/>
        <w:left w:val="none" w:sz="0" w:space="0" w:color="auto"/>
        <w:bottom w:val="none" w:sz="0" w:space="0" w:color="auto"/>
        <w:right w:val="none" w:sz="0" w:space="0" w:color="auto"/>
      </w:divBdr>
    </w:div>
    <w:div w:id="1837303827">
      <w:bodyDiv w:val="1"/>
      <w:marLeft w:val="0"/>
      <w:marRight w:val="0"/>
      <w:marTop w:val="0"/>
      <w:marBottom w:val="0"/>
      <w:divBdr>
        <w:top w:val="none" w:sz="0" w:space="0" w:color="auto"/>
        <w:left w:val="none" w:sz="0" w:space="0" w:color="auto"/>
        <w:bottom w:val="none" w:sz="0" w:space="0" w:color="auto"/>
        <w:right w:val="none" w:sz="0" w:space="0" w:color="auto"/>
      </w:divBdr>
      <w:divsChild>
        <w:div w:id="1022165384">
          <w:marLeft w:val="0"/>
          <w:marRight w:val="0"/>
          <w:marTop w:val="0"/>
          <w:marBottom w:val="0"/>
          <w:divBdr>
            <w:top w:val="none" w:sz="0" w:space="0" w:color="auto"/>
            <w:left w:val="none" w:sz="0" w:space="0" w:color="auto"/>
            <w:bottom w:val="none" w:sz="0" w:space="0" w:color="auto"/>
            <w:right w:val="none" w:sz="0" w:space="0" w:color="auto"/>
          </w:divBdr>
          <w:divsChild>
            <w:div w:id="1498306901">
              <w:marLeft w:val="0"/>
              <w:marRight w:val="0"/>
              <w:marTop w:val="0"/>
              <w:marBottom w:val="0"/>
              <w:divBdr>
                <w:top w:val="none" w:sz="0" w:space="0" w:color="auto"/>
                <w:left w:val="none" w:sz="0" w:space="0" w:color="auto"/>
                <w:bottom w:val="none" w:sz="0" w:space="0" w:color="auto"/>
                <w:right w:val="none" w:sz="0" w:space="0" w:color="auto"/>
              </w:divBdr>
              <w:divsChild>
                <w:div w:id="1351446304">
                  <w:marLeft w:val="0"/>
                  <w:marRight w:val="0"/>
                  <w:marTop w:val="0"/>
                  <w:marBottom w:val="0"/>
                  <w:divBdr>
                    <w:top w:val="none" w:sz="0" w:space="0" w:color="auto"/>
                    <w:left w:val="none" w:sz="0" w:space="0" w:color="auto"/>
                    <w:bottom w:val="none" w:sz="0" w:space="0" w:color="auto"/>
                    <w:right w:val="none" w:sz="0" w:space="0" w:color="auto"/>
                  </w:divBdr>
                  <w:divsChild>
                    <w:div w:id="814030836">
                      <w:marLeft w:val="0"/>
                      <w:marRight w:val="0"/>
                      <w:marTop w:val="0"/>
                      <w:marBottom w:val="0"/>
                      <w:divBdr>
                        <w:top w:val="none" w:sz="0" w:space="0" w:color="auto"/>
                        <w:left w:val="none" w:sz="0" w:space="0" w:color="auto"/>
                        <w:bottom w:val="none" w:sz="0" w:space="0" w:color="auto"/>
                        <w:right w:val="none" w:sz="0" w:space="0" w:color="auto"/>
                      </w:divBdr>
                      <w:divsChild>
                        <w:div w:id="986471230">
                          <w:marLeft w:val="0"/>
                          <w:marRight w:val="0"/>
                          <w:marTop w:val="0"/>
                          <w:marBottom w:val="0"/>
                          <w:divBdr>
                            <w:top w:val="none" w:sz="0" w:space="0" w:color="auto"/>
                            <w:left w:val="none" w:sz="0" w:space="0" w:color="auto"/>
                            <w:bottom w:val="none" w:sz="0" w:space="0" w:color="auto"/>
                            <w:right w:val="none" w:sz="0" w:space="0" w:color="auto"/>
                          </w:divBdr>
                          <w:divsChild>
                            <w:div w:id="1514419989">
                              <w:marLeft w:val="0"/>
                              <w:marRight w:val="0"/>
                              <w:marTop w:val="0"/>
                              <w:marBottom w:val="0"/>
                              <w:divBdr>
                                <w:top w:val="none" w:sz="0" w:space="0" w:color="auto"/>
                                <w:left w:val="none" w:sz="0" w:space="0" w:color="auto"/>
                                <w:bottom w:val="none" w:sz="0" w:space="0" w:color="auto"/>
                                <w:right w:val="none" w:sz="0" w:space="0" w:color="auto"/>
                              </w:divBdr>
                            </w:div>
                            <w:div w:id="922421932">
                              <w:marLeft w:val="0"/>
                              <w:marRight w:val="0"/>
                              <w:marTop w:val="0"/>
                              <w:marBottom w:val="0"/>
                              <w:divBdr>
                                <w:top w:val="none" w:sz="0" w:space="0" w:color="auto"/>
                                <w:left w:val="none" w:sz="0" w:space="0" w:color="auto"/>
                                <w:bottom w:val="none" w:sz="0" w:space="0" w:color="auto"/>
                                <w:right w:val="none" w:sz="0" w:space="0" w:color="auto"/>
                              </w:divBdr>
                            </w:div>
                            <w:div w:id="1885604119">
                              <w:marLeft w:val="0"/>
                              <w:marRight w:val="0"/>
                              <w:marTop w:val="0"/>
                              <w:marBottom w:val="0"/>
                              <w:divBdr>
                                <w:top w:val="none" w:sz="0" w:space="0" w:color="auto"/>
                                <w:left w:val="none" w:sz="0" w:space="0" w:color="auto"/>
                                <w:bottom w:val="none" w:sz="0" w:space="0" w:color="auto"/>
                                <w:right w:val="none" w:sz="0" w:space="0" w:color="auto"/>
                              </w:divBdr>
                            </w:div>
                          </w:divsChild>
                        </w:div>
                        <w:div w:id="139808765">
                          <w:marLeft w:val="0"/>
                          <w:marRight w:val="0"/>
                          <w:marTop w:val="0"/>
                          <w:marBottom w:val="0"/>
                          <w:divBdr>
                            <w:top w:val="none" w:sz="0" w:space="0" w:color="auto"/>
                            <w:left w:val="none" w:sz="0" w:space="0" w:color="auto"/>
                            <w:bottom w:val="none" w:sz="0" w:space="0" w:color="auto"/>
                            <w:right w:val="none" w:sz="0" w:space="0" w:color="auto"/>
                          </w:divBdr>
                        </w:div>
                      </w:divsChild>
                    </w:div>
                    <w:div w:id="1630474672">
                      <w:marLeft w:val="0"/>
                      <w:marRight w:val="0"/>
                      <w:marTop w:val="0"/>
                      <w:marBottom w:val="0"/>
                      <w:divBdr>
                        <w:top w:val="none" w:sz="0" w:space="0" w:color="auto"/>
                        <w:left w:val="none" w:sz="0" w:space="0" w:color="auto"/>
                        <w:bottom w:val="none" w:sz="0" w:space="0" w:color="auto"/>
                        <w:right w:val="none" w:sz="0" w:space="0" w:color="auto"/>
                      </w:divBdr>
                    </w:div>
                    <w:div w:id="355427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47016104">
      <w:bodyDiv w:val="1"/>
      <w:marLeft w:val="0"/>
      <w:marRight w:val="0"/>
      <w:marTop w:val="0"/>
      <w:marBottom w:val="0"/>
      <w:divBdr>
        <w:top w:val="none" w:sz="0" w:space="0" w:color="auto"/>
        <w:left w:val="none" w:sz="0" w:space="0" w:color="auto"/>
        <w:bottom w:val="none" w:sz="0" w:space="0" w:color="auto"/>
        <w:right w:val="none" w:sz="0" w:space="0" w:color="auto"/>
      </w:divBdr>
    </w:div>
    <w:div w:id="1881093827">
      <w:bodyDiv w:val="1"/>
      <w:marLeft w:val="0"/>
      <w:marRight w:val="0"/>
      <w:marTop w:val="0"/>
      <w:marBottom w:val="0"/>
      <w:divBdr>
        <w:top w:val="none" w:sz="0" w:space="0" w:color="auto"/>
        <w:left w:val="none" w:sz="0" w:space="0" w:color="auto"/>
        <w:bottom w:val="none" w:sz="0" w:space="0" w:color="auto"/>
        <w:right w:val="none" w:sz="0" w:space="0" w:color="auto"/>
      </w:divBdr>
    </w:div>
    <w:div w:id="1893882628">
      <w:bodyDiv w:val="1"/>
      <w:marLeft w:val="0"/>
      <w:marRight w:val="0"/>
      <w:marTop w:val="0"/>
      <w:marBottom w:val="0"/>
      <w:divBdr>
        <w:top w:val="none" w:sz="0" w:space="0" w:color="auto"/>
        <w:left w:val="none" w:sz="0" w:space="0" w:color="auto"/>
        <w:bottom w:val="none" w:sz="0" w:space="0" w:color="auto"/>
        <w:right w:val="none" w:sz="0" w:space="0" w:color="auto"/>
      </w:divBdr>
      <w:divsChild>
        <w:div w:id="103036024">
          <w:marLeft w:val="0"/>
          <w:marRight w:val="0"/>
          <w:marTop w:val="0"/>
          <w:marBottom w:val="0"/>
          <w:divBdr>
            <w:top w:val="none" w:sz="0" w:space="0" w:color="auto"/>
            <w:left w:val="none" w:sz="0" w:space="0" w:color="auto"/>
            <w:bottom w:val="none" w:sz="0" w:space="0" w:color="auto"/>
            <w:right w:val="none" w:sz="0" w:space="0" w:color="auto"/>
          </w:divBdr>
        </w:div>
        <w:div w:id="1530604750">
          <w:marLeft w:val="0"/>
          <w:marRight w:val="0"/>
          <w:marTop w:val="0"/>
          <w:marBottom w:val="0"/>
          <w:divBdr>
            <w:top w:val="none" w:sz="0" w:space="0" w:color="auto"/>
            <w:left w:val="none" w:sz="0" w:space="0" w:color="auto"/>
            <w:bottom w:val="none" w:sz="0" w:space="0" w:color="auto"/>
            <w:right w:val="none" w:sz="0" w:space="0" w:color="auto"/>
          </w:divBdr>
          <w:divsChild>
            <w:div w:id="762412919">
              <w:marLeft w:val="0"/>
              <w:marRight w:val="0"/>
              <w:marTop w:val="0"/>
              <w:marBottom w:val="0"/>
              <w:divBdr>
                <w:top w:val="none" w:sz="0" w:space="0" w:color="auto"/>
                <w:left w:val="none" w:sz="0" w:space="0" w:color="auto"/>
                <w:bottom w:val="none" w:sz="0" w:space="0" w:color="auto"/>
                <w:right w:val="none" w:sz="0" w:space="0" w:color="auto"/>
              </w:divBdr>
              <w:divsChild>
                <w:div w:id="1629705962">
                  <w:marLeft w:val="0"/>
                  <w:marRight w:val="0"/>
                  <w:marTop w:val="0"/>
                  <w:marBottom w:val="0"/>
                  <w:divBdr>
                    <w:top w:val="none" w:sz="0" w:space="0" w:color="auto"/>
                    <w:left w:val="none" w:sz="0" w:space="0" w:color="auto"/>
                    <w:bottom w:val="none" w:sz="0" w:space="0" w:color="auto"/>
                    <w:right w:val="none" w:sz="0" w:space="0" w:color="auto"/>
                  </w:divBdr>
                  <w:divsChild>
                    <w:div w:id="1831558266">
                      <w:marLeft w:val="0"/>
                      <w:marRight w:val="0"/>
                      <w:marTop w:val="0"/>
                      <w:marBottom w:val="0"/>
                      <w:divBdr>
                        <w:top w:val="none" w:sz="0" w:space="0" w:color="auto"/>
                        <w:left w:val="none" w:sz="0" w:space="0" w:color="auto"/>
                        <w:bottom w:val="none" w:sz="0" w:space="0" w:color="auto"/>
                        <w:right w:val="none" w:sz="0" w:space="0" w:color="auto"/>
                      </w:divBdr>
                    </w:div>
                    <w:div w:id="1303270975">
                      <w:marLeft w:val="0"/>
                      <w:marRight w:val="0"/>
                      <w:marTop w:val="0"/>
                      <w:marBottom w:val="0"/>
                      <w:divBdr>
                        <w:top w:val="none" w:sz="0" w:space="0" w:color="auto"/>
                        <w:left w:val="none" w:sz="0" w:space="0" w:color="auto"/>
                        <w:bottom w:val="none" w:sz="0" w:space="0" w:color="auto"/>
                        <w:right w:val="none" w:sz="0" w:space="0" w:color="auto"/>
                      </w:divBdr>
                    </w:div>
                  </w:divsChild>
                </w:div>
                <w:div w:id="2127192155">
                  <w:marLeft w:val="0"/>
                  <w:marRight w:val="0"/>
                  <w:marTop w:val="0"/>
                  <w:marBottom w:val="0"/>
                  <w:divBdr>
                    <w:top w:val="none" w:sz="0" w:space="0" w:color="auto"/>
                    <w:left w:val="none" w:sz="0" w:space="0" w:color="auto"/>
                    <w:bottom w:val="none" w:sz="0" w:space="0" w:color="auto"/>
                    <w:right w:val="none" w:sz="0" w:space="0" w:color="auto"/>
                  </w:divBdr>
                </w:div>
              </w:divsChild>
            </w:div>
            <w:div w:id="611861221">
              <w:marLeft w:val="0"/>
              <w:marRight w:val="0"/>
              <w:marTop w:val="0"/>
              <w:marBottom w:val="0"/>
              <w:divBdr>
                <w:top w:val="none" w:sz="0" w:space="0" w:color="auto"/>
                <w:left w:val="none" w:sz="0" w:space="0" w:color="auto"/>
                <w:bottom w:val="none" w:sz="0" w:space="0" w:color="auto"/>
                <w:right w:val="none" w:sz="0" w:space="0" w:color="auto"/>
              </w:divBdr>
              <w:divsChild>
                <w:div w:id="841621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5430569">
      <w:bodyDiv w:val="1"/>
      <w:marLeft w:val="0"/>
      <w:marRight w:val="0"/>
      <w:marTop w:val="0"/>
      <w:marBottom w:val="0"/>
      <w:divBdr>
        <w:top w:val="none" w:sz="0" w:space="0" w:color="auto"/>
        <w:left w:val="none" w:sz="0" w:space="0" w:color="auto"/>
        <w:bottom w:val="none" w:sz="0" w:space="0" w:color="auto"/>
        <w:right w:val="none" w:sz="0" w:space="0" w:color="auto"/>
      </w:divBdr>
    </w:div>
    <w:div w:id="1976715630">
      <w:bodyDiv w:val="1"/>
      <w:marLeft w:val="0"/>
      <w:marRight w:val="0"/>
      <w:marTop w:val="0"/>
      <w:marBottom w:val="0"/>
      <w:divBdr>
        <w:top w:val="none" w:sz="0" w:space="0" w:color="auto"/>
        <w:left w:val="none" w:sz="0" w:space="0" w:color="auto"/>
        <w:bottom w:val="none" w:sz="0" w:space="0" w:color="auto"/>
        <w:right w:val="none" w:sz="0" w:space="0" w:color="auto"/>
      </w:divBdr>
    </w:div>
    <w:div w:id="1984894441">
      <w:bodyDiv w:val="1"/>
      <w:marLeft w:val="0"/>
      <w:marRight w:val="0"/>
      <w:marTop w:val="0"/>
      <w:marBottom w:val="0"/>
      <w:divBdr>
        <w:top w:val="none" w:sz="0" w:space="0" w:color="auto"/>
        <w:left w:val="none" w:sz="0" w:space="0" w:color="auto"/>
        <w:bottom w:val="none" w:sz="0" w:space="0" w:color="auto"/>
        <w:right w:val="none" w:sz="0" w:space="0" w:color="auto"/>
      </w:divBdr>
      <w:divsChild>
        <w:div w:id="1197617013">
          <w:marLeft w:val="0"/>
          <w:marRight w:val="0"/>
          <w:marTop w:val="0"/>
          <w:marBottom w:val="0"/>
          <w:divBdr>
            <w:top w:val="none" w:sz="0" w:space="0" w:color="auto"/>
            <w:left w:val="none" w:sz="0" w:space="0" w:color="auto"/>
            <w:bottom w:val="none" w:sz="0" w:space="0" w:color="auto"/>
            <w:right w:val="none" w:sz="0" w:space="0" w:color="auto"/>
          </w:divBdr>
          <w:divsChild>
            <w:div w:id="556278873">
              <w:marLeft w:val="0"/>
              <w:marRight w:val="0"/>
              <w:marTop w:val="0"/>
              <w:marBottom w:val="0"/>
              <w:divBdr>
                <w:top w:val="none" w:sz="0" w:space="0" w:color="auto"/>
                <w:left w:val="none" w:sz="0" w:space="0" w:color="auto"/>
                <w:bottom w:val="none" w:sz="0" w:space="0" w:color="auto"/>
                <w:right w:val="none" w:sz="0" w:space="0" w:color="auto"/>
              </w:divBdr>
              <w:divsChild>
                <w:div w:id="747309584">
                  <w:marLeft w:val="0"/>
                  <w:marRight w:val="0"/>
                  <w:marTop w:val="0"/>
                  <w:marBottom w:val="0"/>
                  <w:divBdr>
                    <w:top w:val="none" w:sz="0" w:space="0" w:color="auto"/>
                    <w:left w:val="none" w:sz="0" w:space="0" w:color="auto"/>
                    <w:bottom w:val="none" w:sz="0" w:space="0" w:color="auto"/>
                    <w:right w:val="none" w:sz="0" w:space="0" w:color="auto"/>
                  </w:divBdr>
                </w:div>
                <w:div w:id="529804987">
                  <w:marLeft w:val="0"/>
                  <w:marRight w:val="0"/>
                  <w:marTop w:val="0"/>
                  <w:marBottom w:val="0"/>
                  <w:divBdr>
                    <w:top w:val="none" w:sz="0" w:space="0" w:color="auto"/>
                    <w:left w:val="none" w:sz="0" w:space="0" w:color="auto"/>
                    <w:bottom w:val="none" w:sz="0" w:space="0" w:color="auto"/>
                    <w:right w:val="none" w:sz="0" w:space="0" w:color="auto"/>
                  </w:divBdr>
                </w:div>
                <w:div w:id="1687173695">
                  <w:marLeft w:val="0"/>
                  <w:marRight w:val="0"/>
                  <w:marTop w:val="0"/>
                  <w:marBottom w:val="0"/>
                  <w:divBdr>
                    <w:top w:val="none" w:sz="0" w:space="0" w:color="auto"/>
                    <w:left w:val="none" w:sz="0" w:space="0" w:color="auto"/>
                    <w:bottom w:val="none" w:sz="0" w:space="0" w:color="auto"/>
                    <w:right w:val="none" w:sz="0" w:space="0" w:color="auto"/>
                  </w:divBdr>
                </w:div>
              </w:divsChild>
            </w:div>
            <w:div w:id="105321662">
              <w:marLeft w:val="0"/>
              <w:marRight w:val="0"/>
              <w:marTop w:val="0"/>
              <w:marBottom w:val="0"/>
              <w:divBdr>
                <w:top w:val="none" w:sz="0" w:space="0" w:color="auto"/>
                <w:left w:val="none" w:sz="0" w:space="0" w:color="auto"/>
                <w:bottom w:val="none" w:sz="0" w:space="0" w:color="auto"/>
                <w:right w:val="none" w:sz="0" w:space="0" w:color="auto"/>
              </w:divBdr>
            </w:div>
          </w:divsChild>
        </w:div>
        <w:div w:id="516164536">
          <w:marLeft w:val="0"/>
          <w:marRight w:val="0"/>
          <w:marTop w:val="0"/>
          <w:marBottom w:val="0"/>
          <w:divBdr>
            <w:top w:val="none" w:sz="0" w:space="0" w:color="auto"/>
            <w:left w:val="none" w:sz="0" w:space="0" w:color="auto"/>
            <w:bottom w:val="none" w:sz="0" w:space="0" w:color="auto"/>
            <w:right w:val="none" w:sz="0" w:space="0" w:color="auto"/>
          </w:divBdr>
        </w:div>
        <w:div w:id="411391162">
          <w:marLeft w:val="0"/>
          <w:marRight w:val="0"/>
          <w:marTop w:val="0"/>
          <w:marBottom w:val="0"/>
          <w:divBdr>
            <w:top w:val="none" w:sz="0" w:space="0" w:color="auto"/>
            <w:left w:val="none" w:sz="0" w:space="0" w:color="auto"/>
            <w:bottom w:val="none" w:sz="0" w:space="0" w:color="auto"/>
            <w:right w:val="none" w:sz="0" w:space="0" w:color="auto"/>
          </w:divBdr>
        </w:div>
      </w:divsChild>
    </w:div>
    <w:div w:id="2007631075">
      <w:bodyDiv w:val="1"/>
      <w:marLeft w:val="0"/>
      <w:marRight w:val="0"/>
      <w:marTop w:val="0"/>
      <w:marBottom w:val="0"/>
      <w:divBdr>
        <w:top w:val="none" w:sz="0" w:space="0" w:color="auto"/>
        <w:left w:val="none" w:sz="0" w:space="0" w:color="auto"/>
        <w:bottom w:val="none" w:sz="0" w:space="0" w:color="auto"/>
        <w:right w:val="none" w:sz="0" w:space="0" w:color="auto"/>
      </w:divBdr>
    </w:div>
    <w:div w:id="2013138244">
      <w:bodyDiv w:val="1"/>
      <w:marLeft w:val="0"/>
      <w:marRight w:val="0"/>
      <w:marTop w:val="0"/>
      <w:marBottom w:val="0"/>
      <w:divBdr>
        <w:top w:val="none" w:sz="0" w:space="0" w:color="auto"/>
        <w:left w:val="none" w:sz="0" w:space="0" w:color="auto"/>
        <w:bottom w:val="none" w:sz="0" w:space="0" w:color="auto"/>
        <w:right w:val="none" w:sz="0" w:space="0" w:color="auto"/>
      </w:divBdr>
    </w:div>
    <w:div w:id="2031444339">
      <w:bodyDiv w:val="1"/>
      <w:marLeft w:val="0"/>
      <w:marRight w:val="0"/>
      <w:marTop w:val="0"/>
      <w:marBottom w:val="0"/>
      <w:divBdr>
        <w:top w:val="none" w:sz="0" w:space="0" w:color="auto"/>
        <w:left w:val="none" w:sz="0" w:space="0" w:color="auto"/>
        <w:bottom w:val="none" w:sz="0" w:space="0" w:color="auto"/>
        <w:right w:val="none" w:sz="0" w:space="0" w:color="auto"/>
      </w:divBdr>
    </w:div>
    <w:div w:id="2044789915">
      <w:bodyDiv w:val="1"/>
      <w:marLeft w:val="0"/>
      <w:marRight w:val="0"/>
      <w:marTop w:val="0"/>
      <w:marBottom w:val="0"/>
      <w:divBdr>
        <w:top w:val="none" w:sz="0" w:space="0" w:color="auto"/>
        <w:left w:val="none" w:sz="0" w:space="0" w:color="auto"/>
        <w:bottom w:val="none" w:sz="0" w:space="0" w:color="auto"/>
        <w:right w:val="none" w:sz="0" w:space="0" w:color="auto"/>
      </w:divBdr>
    </w:div>
    <w:div w:id="2091193402">
      <w:bodyDiv w:val="1"/>
      <w:marLeft w:val="0"/>
      <w:marRight w:val="0"/>
      <w:marTop w:val="0"/>
      <w:marBottom w:val="0"/>
      <w:divBdr>
        <w:top w:val="none" w:sz="0" w:space="0" w:color="auto"/>
        <w:left w:val="none" w:sz="0" w:space="0" w:color="auto"/>
        <w:bottom w:val="none" w:sz="0" w:space="0" w:color="auto"/>
        <w:right w:val="none" w:sz="0" w:space="0" w:color="auto"/>
      </w:divBdr>
    </w:div>
    <w:div w:id="211913899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3" Type="http://schemas.openxmlformats.org/officeDocument/2006/relationships/hyperlink" Target="https://lectionary.library.vanderbilt.edu/texts.php?id=148" TargetMode="External"/><Relationship Id="rId18" Type="http://schemas.openxmlformats.org/officeDocument/2006/relationships/hyperlink" Target="https://lectionary.library.vanderbilt.edu/texts.php?id=149" TargetMode="External"/><Relationship Id="rId26" Type="http://schemas.openxmlformats.org/officeDocument/2006/relationships/hyperlink" Target="https://lectionary.library.vanderbilt.edu/texts.php?id=150" TargetMode="External"/><Relationship Id="rId39" Type="http://schemas.openxmlformats.org/officeDocument/2006/relationships/hyperlink" Target="https://lectionary.library.vanderbilt.edu/texts.php?id=152" TargetMode="External"/><Relationship Id="rId21" Type="http://schemas.openxmlformats.org/officeDocument/2006/relationships/hyperlink" Target="https://lectionary.library.vanderbilt.edu/texts.php?id=149" TargetMode="External"/><Relationship Id="rId34" Type="http://schemas.openxmlformats.org/officeDocument/2006/relationships/hyperlink" Target="https://lectionary.library.vanderbilt.edu/texts.php?id=151" TargetMode="External"/><Relationship Id="rId42" Type="http://schemas.openxmlformats.org/officeDocument/2006/relationships/fontTable" Target="fontTable.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lectionary.library.vanderbilt.edu/texts.php?id=149" TargetMode="External"/><Relationship Id="rId20" Type="http://schemas.openxmlformats.org/officeDocument/2006/relationships/hyperlink" Target="https://lectionary.library.vanderbilt.edu/texts.php?id=149" TargetMode="External"/><Relationship Id="rId29" Type="http://schemas.openxmlformats.org/officeDocument/2006/relationships/hyperlink" Target="https://lectionary.library.vanderbilt.edu/texts.php?id=151" TargetMode="External"/><Relationship Id="rId41" Type="http://schemas.openxmlformats.org/officeDocument/2006/relationships/hyperlink" Target="https://lectionary.library.vanderbilt.edu/texts.php?id=152"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24" Type="http://schemas.openxmlformats.org/officeDocument/2006/relationships/hyperlink" Target="https://lectionary.library.vanderbilt.edu/texts.php?id=150" TargetMode="External"/><Relationship Id="rId32" Type="http://schemas.openxmlformats.org/officeDocument/2006/relationships/hyperlink" Target="https://lectionary.library.vanderbilt.edu/texts.php?id=151" TargetMode="External"/><Relationship Id="rId37" Type="http://schemas.openxmlformats.org/officeDocument/2006/relationships/hyperlink" Target="https://lectionary.library.vanderbilt.edu/texts.php?id=152" TargetMode="External"/><Relationship Id="rId40" Type="http://schemas.openxmlformats.org/officeDocument/2006/relationships/hyperlink" Target="https://lectionary.library.vanderbilt.edu/texts.php?id=152" TargetMode="External"/><Relationship Id="rId5" Type="http://schemas.openxmlformats.org/officeDocument/2006/relationships/webSettings" Target="webSettings.xml"/><Relationship Id="rId15" Type="http://schemas.openxmlformats.org/officeDocument/2006/relationships/hyperlink" Target="https://lectionary.library.vanderbilt.edu/texts.php?id=148" TargetMode="External"/><Relationship Id="rId23" Type="http://schemas.openxmlformats.org/officeDocument/2006/relationships/hyperlink" Target="https://lectionary.library.vanderbilt.edu/texts.php?id=150" TargetMode="External"/><Relationship Id="rId28" Type="http://schemas.openxmlformats.org/officeDocument/2006/relationships/hyperlink" Target="https://lectionary.library.vanderbilt.edu/texts.php?id=150" TargetMode="External"/><Relationship Id="rId36" Type="http://schemas.openxmlformats.org/officeDocument/2006/relationships/hyperlink" Target="https://lectionary.library.vanderbilt.edu/texts.php?id=152" TargetMode="External"/><Relationship Id="rId10" Type="http://schemas.openxmlformats.org/officeDocument/2006/relationships/image" Target="media/image2.png"/><Relationship Id="rId19" Type="http://schemas.openxmlformats.org/officeDocument/2006/relationships/hyperlink" Target="https://lectionary.library.vanderbilt.edu/texts.php?id=149" TargetMode="External"/><Relationship Id="rId31" Type="http://schemas.openxmlformats.org/officeDocument/2006/relationships/hyperlink" Target="https://lectionary.library.vanderbilt.edu/texts.php?id=151" TargetMode="External"/><Relationship Id="rId4" Type="http://schemas.openxmlformats.org/officeDocument/2006/relationships/settings" Target="settings.xml"/><Relationship Id="rId9" Type="http://schemas.openxmlformats.org/officeDocument/2006/relationships/customXml" Target="ink/ink1.xml"/><Relationship Id="rId14" Type="http://schemas.openxmlformats.org/officeDocument/2006/relationships/hyperlink" Target="https://lectionary.library.vanderbilt.edu/texts.php?id=148" TargetMode="External"/><Relationship Id="rId22" Type="http://schemas.openxmlformats.org/officeDocument/2006/relationships/hyperlink" Target="https://lectionary.library.vanderbilt.edu/texts.php?id=149" TargetMode="External"/><Relationship Id="rId27" Type="http://schemas.openxmlformats.org/officeDocument/2006/relationships/hyperlink" Target="https://lectionary.library.vanderbilt.edu/texts.php?id=150" TargetMode="External"/><Relationship Id="rId30" Type="http://schemas.openxmlformats.org/officeDocument/2006/relationships/hyperlink" Target="https://lectionary.library.vanderbilt.edu/texts.php?id=151" TargetMode="External"/><Relationship Id="rId35" Type="http://schemas.openxmlformats.org/officeDocument/2006/relationships/hyperlink" Target="https://lectionary.library.vanderbilt.edu/texts.php?id=151" TargetMode="External"/><Relationship Id="rId43" Type="http://schemas.openxmlformats.org/officeDocument/2006/relationships/theme" Target="theme/theme1.xml"/><Relationship Id="rId8" Type="http://schemas.openxmlformats.org/officeDocument/2006/relationships/image" Target="media/image1.png"/><Relationship Id="rId3" Type="http://schemas.openxmlformats.org/officeDocument/2006/relationships/styles" Target="styles.xml"/><Relationship Id="rId12" Type="http://schemas.openxmlformats.org/officeDocument/2006/relationships/hyperlink" Target="https://lectionary.library.vanderbilt.edu/texts.php?id=148" TargetMode="External"/><Relationship Id="rId17" Type="http://schemas.openxmlformats.org/officeDocument/2006/relationships/hyperlink" Target="https://lectionary.library.vanderbilt.edu/texts.php?id=149" TargetMode="External"/><Relationship Id="rId25" Type="http://schemas.openxmlformats.org/officeDocument/2006/relationships/hyperlink" Target="https://lectionary.library.vanderbilt.edu/texts.php?id=150" TargetMode="External"/><Relationship Id="rId33" Type="http://schemas.openxmlformats.org/officeDocument/2006/relationships/hyperlink" Target="https://lectionary.library.vanderbilt.edu/texts.php?id=151" TargetMode="External"/><Relationship Id="rId38" Type="http://schemas.openxmlformats.org/officeDocument/2006/relationships/hyperlink" Target="https://lectionary.library.vanderbilt.edu/texts.php?id=152" TargetMode="External"/></Relationships>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traceFormat>
        <inkml:channelProperties>
          <inkml:channelProperty channel="X" name="resolution" value="1000" units="1/cm"/>
          <inkml:channelProperty channel="Y" name="resolution" value="1000" units="1/cm"/>
        </inkml:channelProperties>
      </inkml:inkSource>
      <inkml:timestamp xml:id="ts0" timeString="2022-05-09T15:12:25.457"/>
    </inkml:context>
    <inkml:brush xml:id="br0">
      <inkml:brushProperty name="width" value="0.1" units="cm"/>
      <inkml:brushProperty name="height" value="0.6" units="cm"/>
      <inkml:brushProperty name="color" value="#849398"/>
      <inkml:brushProperty name="ignorePressure" value="1"/>
      <inkml:brushProperty name="inkEffects" value="pencil"/>
    </inkml:brush>
  </inkml:definitions>
  <inkml:trace contextRef="#ctx0" brushRef="#br0">0 0,'0'0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9EBDBA9-7B39-439C-A2AE-99D36892E3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8</Pages>
  <Words>2193</Words>
  <Characters>12506</Characters>
  <Application>Microsoft Office Word</Application>
  <DocSecurity>0</DocSecurity>
  <Lines>104</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14670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Dana Baker</dc:creator>
  <cp:lastModifiedBy>Dana Baker</cp:lastModifiedBy>
  <cp:revision>3</cp:revision>
  <cp:lastPrinted>2023-07-02T12:45:00Z</cp:lastPrinted>
  <dcterms:created xsi:type="dcterms:W3CDTF">2023-07-03T13:59:00Z</dcterms:created>
  <dcterms:modified xsi:type="dcterms:W3CDTF">2023-07-03T13:59:00Z</dcterms:modified>
</cp:coreProperties>
</file>